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9007ff0d7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守謙徵聯31日止 最後機會快把握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邁入第五波全球徵聯大賽」至今已收到世界各地校友、師生投稿，已達破千件作品。因參賽者踴躍，已將之前電子信箱報名方式改為線上報名，原徵件信箱自表單公告後將不再受理徵件，之前使用電子信箱的參賽作品亦受理轉為線上報名，已投稿者請勿重複送件。校友服務暨資源發展處提醒，徵稿活動至31日截止，請把握最後機會投稿。（網址：徵聯大賽表單填寫網址：https://goo.gl/nmC3bc）</w:t>
          <w:br/>
        </w:r>
      </w:r>
    </w:p>
  </w:body>
</w:document>
</file>