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cb4d82402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「我們這些人加起來有兩千歲喔！」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「我們這些人加起來有兩千歲喔！」
</w:t>
          <w:br/>
          <w:t>畢業50年老學長校慶日聚首話當年 
</w:t>
          <w:br/>
          <w:t>　【記者賴映秀、彭慧珊、劉孟慧報導】「我們這些人加起來有兩千歲喔！」創辦人張建邦校慶當天和畢業五十年的校友們合影，二十幾位七十有餘的老學長在覺軒教室入鏡，大家都笑開了。
</w:t>
          <w:br/>
          <w:t>
</w:t>
          <w:br/>
          <w:t>　老校友們在五十年後開同學會，照樣有說有笑，不顯生疏，言談之中，往事一一浮現，他們曾參與淡江創校初期的歷史，許多事都仍儲存在他們的腦海之中。黃聯富是本校畢業生之中，第一位當上立委的，他和郭俊英、楊燦輝都曾經陪著創辦人，四處籌募建校基金。張詩經是第一任校友會會長；周華津是第一位得到博士學位的淡江人，他沒有趕來，阮大元說自己排第二，「不過，」他說：「我唸的布朗大學，是常春藤名校。」還有，林汝淵在遇到本報記者時，憶起當年，他的同學方能訓編淡江時報前身College Echo英文報時，他是第一任打字員。而當天回來的五位女校友中，郭何雅珍是當屆英文系第一名畢業的高材生。
</w:t>
          <w:br/>
          <w:t>
</w:t>
          <w:br/>
          <w:t>　談到退休後的生活，老校友們各有算盤。楊燦輝說年輕時熱愛打獵，現在體力不足了，改打高爾夫球，但他仍自豪的指指自己的眼睛，表示視力並不輸當年。外文系出身的他，謙遜的說自己英文並沒有很好，在國外只是交談能無礙而已，真正好的是日文，在家愛聽的音樂也是日文歌。
</w:t>
          <w:br/>
          <w:t>
</w:t>
          <w:br/>
          <w:t>　郭何雅珍在國外及台灣都曾創造一番事業，也曾回母校教書，而她的先生郭宗清更在蔣經國時期被提拔為海軍上將，也是台灣人的第一位海軍上將。祖母級的她，退休後的唯一職業就是在家帶孫子。不過，她與先生約好七十二歲的時候，兩人回美國大學繼續深造，讀碩士班，要「活到老，學到老，不斷努力擴充自己知識。」
</w:t>
          <w:br/>
          <w:t>
</w:t>
          <w:br/>
          <w:t>　阮大元氣色不是很好，他說自己有氣喘的毛病，兩個月前戒了菸，目前定居美國的他，覺得台灣天氣真熱。他曾經擔任香港蘇浙公學校長、澳門大學社會及人文科學院院長，由於和老同學們都不太熟稔，只是四處走走看看，當他聽到賴金男教授已經辭世的消息，臉色為之一變，直說：「他比我還年輕啊。」「他酒喝多了。」
</w:t>
          <w:br/>
          <w:t>
</w:t>
          <w:br/>
          <w:t>　黃聯富當選過台北市議員、立法委員，人面很廣，和老同學們有說有笑。退休後的生活也不寂寞，他掏出許多名片，現在仍是中華民國象棋協會理事長、台北市國術會副理事長，也推廣民俗療法，他說：「他要盡力幫這些民間團體做外交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82496" cy="1127760"/>
              <wp:effectExtent l="0" t="0" r="0" b="0"/>
              <wp:docPr id="1" name="IMG_7fba45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1bb62ff4-b144-4cff-add8-bfcb284d2c46.jpg"/>
                      <pic:cNvPicPr/>
                    </pic:nvPicPr>
                    <pic:blipFill>
                      <a:blip xmlns:r="http://schemas.openxmlformats.org/officeDocument/2006/relationships" r:embed="Re5fe3ce0b4df46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2496" cy="1127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fe3ce0b4df463e" /></Relationships>
</file>