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35e834567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陳錦稷任國安會諮詢委員 張耀仁接嘉市都發處處長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月份本校有兩位校友獲拔擢擔任要職，產業經濟系博士班畢業校友陳錦稷出任國家安全會議諮詢委員，建築系碩士班畢業校友張耀仁榮任嘉義市政府都市發展處長一職。陳錦稷歷任雲林縣財政局長、行政院政務顧問、公共債務管理委員會等多項工作，研究領域包括國際經貿、財政、金融等多有涉略。報導指出，陳錦稷擔任雲林縣財政局長任內，積極降低縣府債務負擔，讓該縣第2年負債就停止攀升，甚至以爭取銀行利率方式，省下縣庫利息支出的負擔。產經系借重他的豐富實務經驗，回母校兼課，本學期講授「勞動經濟學」課程。出生於嘉義的張耀仁雖北上求學，但學成後返鄉於在地上櫃公司宏都建設擔任總經理長達12年，其間參與阿里山BOT案，現擔任志嘉建設總經理超過10年，也參與嘉義酒廠轉型文創園區一案，與嘉義淵源很深，因此縣府借重他的長才擔任該職。張耀仁公務繁忙之餘，也在國立臺北大學公共事務學院不動產與城鄉環境學系兼課，將實務經驗分享。</w:t>
          <w:br/>
        </w:r>
      </w:r>
    </w:p>
  </w:body>
</w:document>
</file>