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30c4d00b8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資本的世界史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書名：《資本的世界史：財富哪裡來？經濟成長、貨幣與危機的歷史》
</w:t>
          <w:br/>
          <w:t>作者：烏麗克.赫爾曼（Ulrike Herrmann）
</w:t>
          <w:br/>
          <w:t>譯者：賴雅靜
</w:t>
          <w:br/>
          <w:t>出版社：遠足文化
</w:t>
          <w:br/>
          <w:t>ISBN：9789578630154
</w:t>
          <w:br/>
          <w:t>
</w:t>
          <w:br/>
          <w:t>導讀：政經系助理教授林偉修
</w:t>
          <w:br/>
          <w:t>歷史不僅為鑑，更能為證。18世紀以降，資本主義主導了人們的生活，「市場經濟」成為人人耳熟能詳的用語，儘管如此，人們對於資本主義的了解似乎只停留在「市場經濟」四個字而已(事實上作者認為資本主義不是市場經濟)，在歷史的實踐上，到底甚麼是資本主義？
</w:t>
          <w:br/>
          <w:t>《資本的世界史》一書用歷史而非艱澀的學理介紹資本主義，生活化且近似直覺的方式讓讀者可以輕鬆地了解資本主義。
</w:t>
          <w:br/>
          <w:t>該書分成四個部分：首先，為什麼資本主義出現在沒有資本的英國，而非富有的羅馬以及科學和航海技術傲視群雄的中國？許多研究對這個老問題提出不同看法，像《大分流》一書認為，西方世界的崛起有賴於新大陸的發現與英國優越的地理位置。但《資本的世界史》給了一個有趣的答案，它認為因為英國是當時工資最高的國家，民間企業和政府基於利潤考量才有動機以機器取代人力，後續的工業革命才可能帶動英國經濟的突飛猛進。其次，《資本的世界史》想要澄清若干大眾對於資本主義的誤解，例如資本主義和市場經濟與國家之間的關係，這些關係可能並非學理所論述的，在歷史的實踐上，資本主義和市場經濟的距離並不親近，和國家的關係反倒密切。
</w:t>
          <w:br/>
          <w:t>第三個部分直擊資本主義的核心，資本和金錢一樣嗎?應該這麼說，資本是投入再生產過程的金錢，換言之，若無法將金錢投入生產過程，無法再產生更多利潤，金錢便無法轉為資本，經濟發展便會停滯。作者認為，用錢賺錢的套利行為而非用資本增加財富是個歷史現象，但在資本主義下，這種套利行為替資本主義的發展埋下經濟與金融危機的種子，而這也是第四個部分所要討論的重點。
</w:t>
          <w:br/>
          <w:t>從歷史的角度，金融危機和資本主義的發展是並行不悖的，作者認為，其中關鍵的因素就是財富累積與資本累積脫鉤，這從2008年美國金融危機就可得到印證，但是否代表資本主義最終發展會走向滅亡，雖然作者沒有給出明確答案，但仍提出環境、自然資源等問題是今後大家共同注意的重要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3438144"/>
              <wp:effectExtent l="0" t="0" r="0" b="0"/>
              <wp:docPr id="1" name="IMG_0b745c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4846076a-7fb9-4d7d-a28a-9c6edb8d55d5.JPG"/>
                      <pic:cNvPicPr/>
                    </pic:nvPicPr>
                    <pic:blipFill>
                      <a:blip xmlns:r="http://schemas.openxmlformats.org/officeDocument/2006/relationships" r:embed="R7150728faa0a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50728faa0a42c5" /></Relationships>
</file>