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66fd4e0274e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【即時】金鷹獎得主詩人洛夫逝世享壽91歲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【本報訊】本校英文系校友暨第21屆「淡江菁英」金鷹獎得主、知名詩人洛夫今晨（3月19日）病逝台北榮總，享壽91歲。
</w:t>
          <w:br/>
          <w:t>洛夫，本名莫洛夫，包括女兒莫非、女婿及媳婦都曾於淡江就學，一家人與本校淵源很深。2007年12月他旅居加拿大溫哥華期間，曾應創辦人張建邦博士邀請，回校演講並現場揮毫。當時他表示：「這是畢業30餘年後首度回到母校，有回家的溫馨感。」（請見本報2007年12月24日出刊之第700期報導）
</w:t>
          <w:br/>
          <w:t>洛夫從事現代詩創作，一生著作甚豐，他在1954年與張默、瘂弦共同創辦《創世紀》詩刊，擔任總編輯多年。中文系教授趙衛民對洛夫的評介，曾被洛夫收入《因為風的緣故》詩集附錄中，他說：「詩壇稱洛夫為『詩魔』，因為他寫作手法有魔幻風格」。洛夫曾獲中國時報文學獎推薦獎、中山文藝創作獎、吳三連文藝獎，1991年獲國家文藝獎，在2001年出版的三千行長詩《漂木》，獲諾貝爾文學獎提名，同年被評選為台灣當代十大詩人之首。近年他因肺部疾病返台修養，最近一次公開露面是2017年12月22日獲頒中興大學名譽文學博士學位。
</w:t>
          <w:br/>
          <w:t>中文系助理教授楊宗翰說，去年以66週年校慶經費主編之詩選集《淡江詩派的誕生》，曾蒙洛夫先生同意，將精選作品收入，且列為全書第一人。趙衛民感慨地表示，幾個月間詩壇殞落兩個重量級人物，一位是去年過世的余光中先生，一位是今天清晨病逝的洛夫，令人不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80816" cy="3974592"/>
              <wp:effectExtent l="0" t="0" r="0" b="0"/>
              <wp:docPr id="1" name="IMG_d06703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b5809322-23b2-4d56-8f22-f48511ef6804.jpg"/>
                      <pic:cNvPicPr/>
                    </pic:nvPicPr>
                    <pic:blipFill>
                      <a:blip xmlns:r="http://schemas.openxmlformats.org/officeDocument/2006/relationships" r:embed="R9e85c592f38540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80816" cy="3974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68624" cy="4876800"/>
              <wp:effectExtent l="0" t="0" r="0" b="0"/>
              <wp:docPr id="1" name="IMG_51cef3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8c81138f-db31-4d31-9879-85ad300380b2.jpg"/>
                      <pic:cNvPicPr/>
                    </pic:nvPicPr>
                    <pic:blipFill>
                      <a:blip xmlns:r="http://schemas.openxmlformats.org/officeDocument/2006/relationships" r:embed="R3e62249e6f5c45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686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85c592f385404a" /><Relationship Type="http://schemas.openxmlformats.org/officeDocument/2006/relationships/image" Target="/media/image2.bin" Id="R3e62249e6f5c456f" /></Relationships>
</file>