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d81408d1245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村上春樹微電影徵件中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「第四屆村上春樹微電影比賽」即日起至4月1日止開放報名！村上春樹研究中心「我知道的村上春樹」為題，邀請各界人士、不限國籍，可以個人或組隊報名，均可以各種拍攝工具、各種類型的三分鐘片長的微電影，歡迎參賽者盡情針對主題發揮巧思與精湛的攝影技術，更有豐富的獎項和獎品等你來拿，活動徵件日期至4月1日，競賽活動首映會及頒獎典禮將於4月24日在驚聲國際會議廳舉行。另外，村上春樹研究中心於4月26日舉辦「為村上春樹獻聲-村上春樹經典名著多國語言朗讀競賽」，歡迎愛好村上春樹的閱讀者，能一起來為村上春樹獻聲，感受超越語種和國界的魅力！千萬不要錯這樣精采的活動，活動詳情請洽村上春樹研究中心官網查詢。
</w:t>
          <w:br/>
          <w:t>（網址http://www.harukistudy.tku.edu.tw/main.php）。</w:t>
          <w:br/>
        </w:r>
      </w:r>
    </w:p>
  </w:body>
</w:document>
</file>