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cc9c6e768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教心所研討會百人參與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【記者吳婕淩淡水校園報導】教育心理與諮商研究所於3月16日在守謙HC305會議室舉辦「伴侶、婚姻、家庭與諮商學術研討會」，教育學院院長張鈿富、教心所所長宋鴻燕及師生逾100名參與。
</w:t>
          <w:br/>
          <w:t>　張鈿富致詞時表示，本次主題和日常緊密相關而重要，勉勵透過互相交流，認識問題並解決。上午的專題演講邀請華人伴侶與家族治療協會理事長趙文滔，以自身經驗說明成為家庭治療師所需的訓練過程，下午則發表論文探討多項議題，最後以綜合座談做為總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546b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aa3a3609-040a-4e4a-b24b-6bf5ccd4038e.jpg"/>
                      <pic:cNvPicPr/>
                    </pic:nvPicPr>
                    <pic:blipFill>
                      <a:blip xmlns:r="http://schemas.openxmlformats.org/officeDocument/2006/relationships" r:embed="R094290efe64443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4290efe64443c7" /></Relationships>
</file>