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fd34f8fdb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暑假才整理　社辦還是髒亂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【記者李榮馨報導】本校社團眾多，社團辦公室的髒亂環境一直為人詬病，上週課指組進行定期清潔檢查，確實雜亂無章，有些社辦人潮擁擠，空間狹窄，有些社辦卻早已人去樓空、淪為狗窩。
</w:t>
          <w:br/>
          <w:t>
</w:t>
          <w:br/>
          <w:t>　鐵皮屋為社辦集中大本營，社團以學校淘汰的書櫃及辦公桌，佈置一片屬於自己的空間。同一辦公室之社團憑著社員的人氣與使用度，自行劃分區塊，未獲得理想位置之社團索幸將鐵皮屋置之不理。以各中學校友會為例，五坪不到的空間，竟有將近十個校友會登記於此，但真正使用之社團不到五個，其餘社團從未出現，所屬桌椅凌亂，社團資料散落一地，桌上飲料早已變色發臭，社團在此舉辦活動苦不堪言。
</w:t>
          <w:br/>
          <w:t>
</w:t>
          <w:br/>
          <w:t>　課指組組長劉艾華表示，九月初時，曾派遣工讀生清潔社辦，天花板、玻璃、地面皆已整理完畢，但短短一個月社辦又恢復雜亂不堪的舊貌，對於這樣社團，學校只能以社辦清潔成績作為警告，只要清潔成績三次未達八十分，一律強制撤離。對於目前有限的資源，大家應該多加愛惜，他說：「等體育館蓋好，我們的社辦就會更好，到時候更要嚴厲執行取締。」 
</w:t>
          <w:br/>
          <w:t>
</w:t>
          <w:br/>
          <w:t>　負責評分的課指組工讀生表示，社團舉辦活動後，將器材隨便放置，時間一久，連社員自己都分不清是垃圾還是資源，加上溜冰社等社團隨意交換社辦位置，使得評分人員除了得憑獎牌、獎盃一一弄懂各社團的地盤外，更得依社團留下的照片及紀錄本追究責任歸屬，例如，淡江青年社已於本學期停社，但仍遺留大批垃圾未清。電研社的空間不但滿佈蜘蛛網，連曾經獲得之錦旗也蒙上厚厚的灰塵。 
</w:t>
          <w:br/>
          <w:t>
</w:t>
          <w:br/>
          <w:t>　許多社團認為，鐵皮屋的環境讓社員詬病，前登山社社長高慶豐就表示，每逢下雨，登山社及大地環保工作團地面一定積水，加上颱風過境更是慘不忍睹。親誠團社辦之天花板也成漏水狀態，報廢的椅子仍滯留原地，陰暗的燈光，龜裂的地板，更是社團不願使用的原因。
</w:t>
          <w:br/>
          <w:t>
</w:t>
          <w:br/>
          <w:t>　另外，位於麗澤廳的鋼琴社社辦下場更是悽慘，天花板的漏水得用垃圾桶承接，地上積水一片更不知該如何處理，最怕潮濕環境的鋼琴就這樣任他風吹雨打，叫社員不抱怨也難。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9808"/>
              <wp:effectExtent l="0" t="0" r="0" b="0"/>
              <wp:docPr id="1" name="IMG_b010f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2f6d1118-3658-4a72-8bf7-b481f6e00351.jpg"/>
                      <pic:cNvPicPr/>
                    </pic:nvPicPr>
                    <pic:blipFill>
                      <a:blip xmlns:r="http://schemas.openxmlformats.org/officeDocument/2006/relationships" r:embed="R4920a544c58d44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1cf17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4a32b206-d111-42ad-bb3b-fa1aa0ce79c9.jpg"/>
                      <pic:cNvPicPr/>
                    </pic:nvPicPr>
                    <pic:blipFill>
                      <a:blip xmlns:r="http://schemas.openxmlformats.org/officeDocument/2006/relationships" r:embed="R5fcbbe356ef84f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20a544c58d449e" /><Relationship Type="http://schemas.openxmlformats.org/officeDocument/2006/relationships/image" Target="/media/image2.bin" Id="R5fcbbe356ef84f1f" /></Relationships>
</file>