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538673aec6457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476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新游泳館建至四樓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【記者趙浩均報導】新的學期開始，相信大家都已經發現，原籃排球場上正興建的紹謨紀念游泳館，經過暑假的趕工，目前已經完成一到四樓的結構。（見右圖）
</w:t>
          <w:br/>
          <w:t>
</w:t>
          <w:br/>
          <w:t>　目前游泳館已經完成大部分基本結構，預定將在校慶前完成五、六樓的部分，並將於十一月八日校慶時舉行上樑典禮，代表游泳館的整體結構完成，且定於明年五月完工，營繕組組長姜宜山表示，計劃將在五月底就能完成游泳館的使用測試等檢測，希望能讓畢業生在最後一個月也能夠享受到游泳館的使用。
</w:t>
          <w:br/>
          <w:t>
</w:t>
          <w:br/>
          <w:t>　紹謨紀念游泳館的設計共有六樓，一樓是停車場，二樓為大廳部分，包括更衣室、沐浴間，及多媒體教室。三、四樓為游泳池，計劃將是溫水游泳池，希望一年四季都能讓同學們使用，五、六樓是看台，並設計為挑高部分。外觀設計成玻璃帷幕，以增加游泳館的採光及保持水溫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920496" cy="1359408"/>
              <wp:effectExtent l="0" t="0" r="0" b="0"/>
              <wp:docPr id="1" name="IMG_c8df4bf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476/m\4d87de27-50ab-4256-a854-1f929f70ce41.jpg"/>
                      <pic:cNvPicPr/>
                    </pic:nvPicPr>
                    <pic:blipFill>
                      <a:blip xmlns:r="http://schemas.openxmlformats.org/officeDocument/2006/relationships" r:embed="R80075ac4638c436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20496" cy="135940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0075ac4638c436d" /></Relationships>
</file>