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5cc798dd4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陳定國再回學術界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新任管理學院院長專訪　
</w:t>
          <w:br/>
          <w:t>
</w:t>
          <w:br/>
          <w:t>  【記者舒宜萍專訪�攝影】出國頻繁的新任管理學院院長陳定國，開學前才從大陸北京大學光華管理學院舉辦研討會歸來，下月又將出國。留著兩綹小髭鬚、非常忙碌卻永遠保持笑容的他，是大家公認的「淡江熊貓老師」。
</w:t>
          <w:br/>
          <w:t>
</w:t>
          <w:br/>
          <w:t>　所謂的熊貓教授，是創辦人張建邦博士提出的，他說：「如果一個動物園，只有獅子、老虎、大象，對遊客來說，吸引力不大。但如果有熊貓，肯定顧客統統上門爭看熊貓了。」本校每年都找尋熊貓教授來校，可以擴展師生視野，也能鼓勵教師積極研究，提昇淡江學術名聲。
</w:t>
          <w:br/>
          <w:t>
</w:t>
          <w:br/>
          <w:t>　二十年前就做過台大商學研究所所長及系主任的陳定國，一九六三年獲成大交通管理系學士，一九六六年取得政大企管碩士，為當時台灣第一位MBA。後來到美國密西根大學攻讀博士學位，畢業時是兩岸華人中，第一位獲美國企管博士的學者。
</w:t>
          <w:br/>
          <w:t>
</w:t>
          <w:br/>
          <w:t>　陳定國談起，那時回到國內，在台大任教，擔任商學系主任及所長，經過他的有效管理，學生人數從數百人增加到兩千人。實施勤教嚴管，善用社會資源，與企業界經營實務結合等，培育無數優秀人才，為台大商研所打出好名聲，至今仍是孕育商界金融界人才的金字招牌。今天，他應校長張紘炬之邀，接下管理學院院長一職，「就是要把這項成功經驗帶進淡江。」
</w:t>
          <w:br/>
          <w:t>
</w:t>
          <w:br/>
          <w:t>　張紘炬校長把陳定國從企業界找回來，到淡江服務，陳定國即在院共同科開設「企業經營講座」課程，邀請知名上市企業老闆到淡江開講，由於內容廣及紡織、食品、建築、金融等各行業，受邀者皆是高學位有豐足經驗的大老闆，廣受同學歡迎，甚至有同學上完課，畢業後直接到這些大企業去應徵工作。陳定國說，「這些演講者都是老朋友了，實際授課經驗豐富，對同學了解市場經營真的很有幫助。」
</w:t>
          <w:br/>
          <w:t>
</w:t>
          <w:br/>
          <w:t>　陳定國的企業經營實務經驗非常豐富，他在台大任教十一年後，因台灣經營之神王永慶的邀約，擔任總經理一職，後來轉到卜蜂泰國集團工作，優秀的表現受到長官賞識，做到資深執行副總裁，再轉任美國卜蜂紐約公司總裁。也曾任職香港正大集團資深執行副總裁，在企業界這十四年，這是充分運用理論轉戰實際經營市場成功的最好例證，使陳定國在學術界、企業界都累積了相當多的人脈。
</w:t>
          <w:br/>
          <w:t>
</w:t>
          <w:br/>
          <w:t>　「淡江管理學院很有競爭力。」陳定國表示，從以前文理學院時期商學系，分成現在商學院和管理學院，兩院加起來學生人數超過一萬人，歷年畢業校友投入商場不計其數，如果大家合作，成就會很了不起。他現在上任後，將著重在學生「質」的提昇，使學生更能適應廿一世紀的挑戰。
</w:t>
          <w:br/>
          <w:t>
</w:t>
          <w:br/>
          <w:t>　兩年前，他選擇加入淡江這個大家庭，因為「淡江經營得很好！」發展目標明確，同仁做事很有效率，如果貫徹國際化資訊化未來化的方針，「也許廿年後趕上眾多公立學校，就像美國哈佛大學成就超越所有國立大學一樣。」
</w:t>
          <w:br/>
          <w:t>
</w:t>
          <w:br/>
          <w:t>　擁有這個明確的目標，他的新做法有三：加強英語電腦課程、多聘老師增加選課多樣化、持續舉辦各種經營相關講座，讓師生眼界更開闊。陳定國說，尤其要會做生意，英文電腦不可不會，未來還要要求老師增加英語授課課程，讓學生學得更多。
</w:t>
          <w:br/>
          <w:t>
</w:t>
          <w:br/>
          <w:t>　甚至他提出：「如果可能，配合社會經濟需要調整系所，或減少系的學生增加研究所錄取名額。」他舉例說，哈佛大學每年有八百個MBA碩士，畢業到社會上極具競爭力，當然相對的，系上師資一定要強，會請各系繼續聘老師，一年增加5﹪，五年十年之後就很可觀。
</w:t>
          <w:br/>
          <w:t>
</w:t>
          <w:br/>
          <w:t>　另外，他將運用其與企業界的豐沛人脈，爭取與企業界的互動，建立建教合作關係，讓學生有實習的機會，並鼓勵學生好好表現，淡江的名聲就打出去了，自然也會吸引學生選擇淡江就讀。
</w:t>
          <w:br/>
          <w:t>
</w:t>
          <w:br/>
          <w:t>　他為淡江主辦的「兩岸企業高階經營實踐經驗分享」演講會，每月一場演講，邀請經營者現身說法。本學期邀請了統一集團總經理林蒼生、自然美國際美容集團董事長蔡燕萍、下學期邀請宏仁集團董事長王文洋等企業家來校演講。這些企業家將各自說明企業實例分析，以期協助台灣企業界創造更佳榮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96112"/>
              <wp:effectExtent l="0" t="0" r="0" b="0"/>
              <wp:docPr id="1" name="IMG_ba7a0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89e85ece-deb1-499f-a420-493a87706c60.jpg"/>
                      <pic:cNvPicPr/>
                    </pic:nvPicPr>
                    <pic:blipFill>
                      <a:blip xmlns:r="http://schemas.openxmlformats.org/officeDocument/2006/relationships" r:embed="R57f20c59563d44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961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7f20c59563d4400" /></Relationships>
</file>