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4edb7540744a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推廣新南向 東協中心邀馬印重要人士來校演講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【記者林佩萱淡水校園報導】國際研究學院東協研究中心將於25日下午2時在守謙國際會議廳HC306，邀請馬來西亞駐台代表拿督馮淑娟女士DATUK PUNG SHUK KEN ADELINE，以「Malaysia-Taiwan Bilateral Relations and the New Southbound Policy」（台灣－馬來西亞雙邊關係與新南向政策）為題進行演講，
</w:t>
          <w:br/>
          <w:t>馮淑娟代表於2016年4月到任後積極參與活動，並致力推動臺馬關係，期待雙方在教育、經貿及文化方面能發展更緊密的合作，歡迎有興趣的師生前往聆聽。
</w:t>
          <w:br/>
          <w:t>　為因應政府的新南向政策，由東協中心主任，外交與國際學系教授林若雩所主持的「東協發展」ASEAN Development專題講座，近來相繼邀請東協各國駐台代表或者與東協相關領域的專家學者蒞臨演講，希望能透過他們的演講提供本校師生對此有更多了解。
</w:t>
          <w:br/>
          <w:t>　東協中心另安排5月9，由「印度－臺北」協會INDIA-TAIPEI ASSOCIATION會長史達仁DIRECTOR GENERAL MR. ANAN SRIDHARAN MADHUSUDH，以「Why India? – The Mutual Relevance of India and Taiwan」（為什麼是印度？-印度和台灣的相互關聯）為題進行演講，地點於驚聲大樓T 212室。</w:t>
          <w:br/>
        </w:r>
      </w:r>
    </w:p>
  </w:body>
</w:document>
</file>