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86a7ae17946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【社團大聲公】淡江大學思創社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本學期新創立的「淡江大學思創社」，從設計思考（Design Thinking）出發，希望在校內成立一個創新基地，引導社員接觸創意、創新、創業，進而體悟到設計思考三大精神：以人為本、做中學習、擁抱失敗。正因如此，思創社社長、企管三劉宇萱說，社團學習沒有限制開發特定領域，取名亦留給大家更多的想像空間。
</w:t>
          <w:br/>
          <w:t>劉宇萱說明，設計思考是一個以人為本、解決問題的過程，透過從人類需求出發，為各種議題尋求創新解決方案或途徑，並創造更多的可能性。「因此，社團課程秉持在實作中學習的精神，藉由磨練社員企劃、執行專案及溝通能力，期待大家在學習過程中得到不同於課堂的體驗，同時獲得專業知能。」
</w:t>
          <w:br/>
          <w:t>思創社副社長、公行三何思諭說：「今年暑假，我們發想了第一個專案是校園探索包，成品有一本探索書和一個APP。這次思創是以『幫助新生對淡水校園和淡江文化有更深度的認識』為主題，嘗試帶領新生了解和熟悉學習環境，進而激發對於淡江的認同感。」
</w:t>
          <w:br/>
          <w:t>何思諭補充，「我們是一群各自擁有不同專業背景的同好，從觀察他人的需求開始，嘗試發想出各式各樣的創意，並從設計思考的角度出發，製作出可行性的專案。期待在專案產出的過程中，學習到繪圖軟體Illustrator、Sketch技能。歡迎大家加入思創社，培養解決問題的能力。」（文／李欣倪、攝影／吳冠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671e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8/m\a107be85-cc91-4061-8cad-aeb200519c6e.jpg"/>
                      <pic:cNvPicPr/>
                    </pic:nvPicPr>
                    <pic:blipFill>
                      <a:blip xmlns:r="http://schemas.openxmlformats.org/officeDocument/2006/relationships" r:embed="R4ae30ac8672643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e30ac8672643c8" /></Relationships>
</file>