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ce72c352546b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1065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中文系舉辦研討會重新詮釋文獻與文學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鄭少玲淡水校園報導】本校中文系於4月27日在守謙國際會議中心HC305會議室，舉辦「文獻與文學互涉的新詮釋」學術研討會，探討傳統文獻學如何互涉文學之議題，並透過對於文獻與文化的理解，對古典文學做出具有創意性的現代詮釋。
</w:t>
          <w:br/>
          <w:t>開幕式邀請文學院院長林煌達致詞，他表示，未來學術之走向可能為新詮釋，並指出如何擴大研究材料的領域和工具的使用，是目前學術研究的重要思考議題。中文系主任周德良則說明，此次會議主要探討和文獻學相關議題，是特別為系上文獻學專業的陳仕華教授榮退而舉辦，感謝陳老師數十年來教學不倦的付出。
</w:t>
          <w:br/>
          <w:t>上午進行兩場專題演講，由陳仕華教授主持，分別邀請臺北大學教授王國良主講「談《太平廣記》的整理、閱讀與研究」，以及政治大學教授曾守正主講「門徑．茂林：《四庫全書總目》與中國古典文學批評研究」，對文獻與古典文學做一更深入的詮解；下午則進行三場論文研討，共計9篇，由16位與會學者討論、與談，討論相當熱烈。
</w:t>
          <w:br/>
          <w:t>最後由陳仕華進行會議觀察報告，並感謝與會學者精闢而專業的學術指導，會議圓滿結束。研討會總幹事、中文系副教授林偉淑表示：「期能對於文獻與文化有更深刻的理解，並能展開古典文學現代詮釋的視野，形成繼往開來的典範遷移，使文學研究的視域更為開濶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310128"/>
              <wp:effectExtent l="0" t="0" r="0" b="0"/>
              <wp:docPr id="1" name="IMG_5e2f18c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65/m\fe8073c8-9792-41a1-a1f7-c75a9f810271.jpg"/>
                      <pic:cNvPicPr/>
                    </pic:nvPicPr>
                    <pic:blipFill>
                      <a:blip xmlns:r="http://schemas.openxmlformats.org/officeDocument/2006/relationships" r:embed="Ra79874c3f6c94fe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3101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79874c3f6c94feb" /></Relationships>
</file>