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c2e53fc93042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全大運摘4金6銀7銅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【記者邱筱涵淡水校園報導】107年全國大專校院運動會於5月2日落幕，本校代表隊榮獲4金6銀7銅，在全國145所大專院校中，排名第24名，在不含體育科系之私立校院則是排名第四名。
</w:t>
          <w:br/>
          <w:t>體育長蕭淑芬表示，「此次全大運賽程適逢校內舉辦期中考週，同學們還是拿出最好的表現應戰，我想這種毅力與運動精神是最難能可貴的！同學們的表現可圈可點。」
</w:t>
          <w:br/>
          <w:t>在游泳項目中，同時拿下「一般男生組游泳100公尺自由式」和「一般男生組游泳100公尺蝶式」亞軍的資傳三康豪分享，「這次能拿到金牌要歸功於老師平時對我們的訓練，還有3位隊員們的努力。我在兩年前的大專盃因意外與獎牌擦身而過，這個遺憾成為我訓練自己最大的動力。今年終於奪下金牌，我想告訴學弟學妹們，永遠不要放棄，一定要設立目標，並且竭盡所能去達成。」
</w:t>
          <w:br/>
          <w:t>今年擊劍隊摘下3金3銀3銅佳績，榮獲「一般男生組擊劍軍刀個人賽」冠軍、「一般男生組擊劍軍刀團體賽」亞軍的公行四蘇朗軒說，在最後一年代表淡江出賽之際，奪冠的心情很複雜，「今年對手實力皆有提升，因此相較於往年，這次奪冠顯得更不容易。對於贏得第一感到高興，期許未來學弟妹能延續佳績。」
</w:t>
          <w:br/>
          <w:t>同時獲得「一般女生組擊劍鈍劍團體賽」冠軍和「一般女生組擊劍鈍劍個人賽」亞軍的國企四許家語分享，「很榮幸此次女子鈍劍團體再度獲得外界肯定，感謝教練和隊友們互相鼓勵，賽前給彼此信心喊話，今日才能發揮實力奪冠。今年我要畢業了，希望淡江擊劍的榮耀能交給下一屆傳承下去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7ca21b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5/m\bd032a0b-4db0-4e5b-a6e7-7bda03f6463d.jpg"/>
                      <pic:cNvPicPr/>
                    </pic:nvPicPr>
                    <pic:blipFill>
                      <a:blip xmlns:r="http://schemas.openxmlformats.org/officeDocument/2006/relationships" r:embed="R71b9db5d919447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1b9db5d91944790" /></Relationships>
</file>