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bc9d357c9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5A先鋒營培育社團人才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5月5日、6日舉行「106學年度社團5A先鋒營」，邀請中華康輔教育推廣協會副理事長邱建智、專任講師鄒翔年進行人格探索、社團交流及成果發表等，會中邀請多位前任社長分享社團幹部特質，總計有50個社團、逾100位社團人共襄盛舉。
</w:t>
          <w:br/>
          <w:t>保險二湯硯鈞分享，「營隊讓我真正認識自我，學會團結合作，練習與他人溝通，培養思考與創新能力。講師也教導我們要堅持信念，只要信念夠強大，全宇宙都會來幫你，有決心一定就能改變！」</w:t>
          <w:br/>
        </w:r>
      </w:r>
    </w:p>
  </w:body>
</w:document>
</file>