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bff5a3a6d41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科技與傳統的結合 e筆書畫藝術展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文錙藝術中心於5月21日開幕新展「數位e筆書畫藝術展」，此次展覽皆為e筆的創作，以電腦繪圖板工具呈現傳統書畫及西畫的創作作品，作品以紙本及筆跡數位播出，現場更會提供e筆工具讓觀眾體驗運筆的方式。
</w:t>
          <w:br/>
          <w:t>　文錙藝術中心主任張炳煌表示：「e筆書法由淡江大學所研發，希望藉由展覽推廣這項科技與傳統的結合。此外展覽除了展出書法名家的作品外，也有近四年全國大專校院學生書法比賽、文錙盃學生e筆書法比賽及繪畫比賽的優秀作品也會展出，歡迎大家到現場來看看。」
</w:t>
          <w:br/>
          <w:t>　此次展覽從5月21日至8月9日，假日期間休館，暑假期間開館至下午4時，展期逾三個月，而8月中旬後也將繼續於國父紀念館展出，歡迎大家來參觀體驗。</w:t>
          <w:br/>
        </w:r>
      </w:r>
    </w:p>
  </w:body>
</w:document>
</file>