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2ccb7fbe7456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【寰宇職說】張薰云 勇於挑戰 樂在學習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趨勢巨流河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張薰云 勇於挑戰 樂在學習
</w:t>
          <w:br/>
          <w:t>  一個人要經過多少的時間才能有所成長，端看他希望自己成長的動機有多麼強烈。西語系校友張薰云，因不滿足於現狀遠赴海外尋求成長，在擔任國際志工的同時，開始一段學習及成長的經歷。身在異鄉的她，透過這些經歷讓自己的眼界更寬廣，並獲得許多關於職場重要觀念的啟發。
</w:t>
          <w:br/>
          <w:t>積極進取 拓展視野
</w:t>
          <w:br/>
          <w:t>  畢業後開始工作的第一家公司，我依然記得前輩說過的一句話：「你必須對自己貪心，對現狀感到不滿足，才會有動機前進。」那時在台灣車輛公司擔任行政秘書，工作內容與西文並無相關，負責接待國外合作夥伴與來訪公司的客戶，以及協調與業主之間的業務，但此次的職場經驗讓我累積了其他能力。除了基本的文書處理，在長輩同事上學到職場應對退進，及察言觀色。只是隨著淡忘西文的恐懼感漸漸襲來，我開始利用週末繼續學習西文及不斷地尋找能出國的契機。
</w:t>
          <w:br/>
          <w:t>  透過大學教授和學長姐分享，我輾轉得知國際合作發展基金會正招募各種專業領域的志工，派遣至符合相關需求的夥伴國家，協助開發援助或人道援助專案。於是便抓緊這難得的機會報名，經過一連串的篩選後，成為國際海外志工，前往巴拿馬「兒童城」基金會擔任英文教師，展開了充實自我的旅程。
</w:t>
          <w:br/>
          <w:t>     
</w:t>
          <w:br/>
          <w:t>異國生活新體驗
</w:t>
          <w:br/>
          <w:t>　跟臺灣比起來，巴拿馬完全是不同的生活體驗，全年天氣悶熱，並無四季的變化，分為乾濕兩季。因此普通住家幾乎無熱水，都洗冷水。寄宿家庭的爸爸常說：「用冷水洗澡，可以洗掉一整天的汗水，除了痛快之外，還能讓你舒服地入眠！」。後來服務的機構位在郊區，除了冷水的洗禮，還常有斷水的情況發生，最後我還真的習慣了，也學到該如何防患未然。
</w:t>
          <w:br/>
          <w:t>　這裡的交通阻塞狀況頗為嚴重，因官方並無解決此問題的相關對策及有效率的辦法，因此必須花費滿長的時間在移動，所以在開會或規劃活動時，都要十分注意時間的管控，才不會造成延遲。至於飲食方面，因為巴拿馬有較多華人，華人餐館及超商並不難尋，懷念家鄉味的時候，比起其他拉丁美洲國家，在這裡比較容易找到地方解饞消愁。
</w:t>
          <w:br/>
          <w:t>　　　
</w:t>
          <w:br/>
          <w:t>教學交心 陪伴成長
</w:t>
          <w:br/>
          <w:t>　機構裡各種年齡層的志工都有，也有不少剛畢業就來擔任國際志工的人。常會聽到志工夥伴們的建議，先去社會歷練一段時間，再來做志工，可以幫助自己了解服務的意義，更加清楚自己想要的是什麼。不過從另外一個角度來看，剛畢業時，正好適合到國外當志工，因為透過海外志工的經驗，也許能夠開啟不同的視野，同時強化解決問題的能力，如此面對未來的職涯能更從容，更具競爭力。
</w:t>
          <w:br/>
          <w:t>   我服務的兒童城收容低收入戶、資源不足家庭的小孩或是孤兒，依據孩子年齡，分配至不同的小家。平日小朋友上學，結束後就住在小家裡，有專門的輔導員照顧。假日時家長會接送回家，而沒有家長帶回的小朋友和孤兒，就繼續待在城裡面。按照小朋友的作息，我做課後輔導的英文教師，用有趣輕鬆的方式帶領小朋友學習英文，其他時間陪同他們進行其他活動。
</w:t>
          <w:br/>
          <w:t>　待在巴拿馬一年多，前前後後與一百多位大小朋友相處，除了知識的傳遞外，對我最有影響的，反而是與他們情感上的交流和衝擊。我相信教育能夠改變他們的世界，但身教和言教的並重，才是成就一個人最主要的因素。城裡的小孩們，各自背負著不同的故事齊聚一起，而我不完全能看清或感受其中的灰暗，只能透過觀察、聆聽和行動來溫暖他們心中的缺口。服務的任期中，對我不只是實質上的語言提升，更是心靈上的成長。相信和我一起來自世界各地的其他志工們，也是如此的想法，我們聚在同個地方，一起陪伴並幫助這些小朋友成長。
</w:t>
          <w:br/>
          <w:t>
</w:t>
          <w:br/>
          <w:t>強化實力 優質溝通
</w:t>
          <w:br/>
          <w:t>　就在國際志工任期將要結束之時，透過大學朋友的推薦，得到在墨西哥工作的機會，再度回到真正的社會職場，在墨西哥擔任財務助理及翻譯。這份工作大幅提升我的語言能力、文字技巧和專業知識。在臺灣找工作，一般的觀念就是，漂亮的學歷、考試及證照，不管是徵才者或求職者都有這想法。在應徵工作時，履歷上若沒有xx證照，非OO學歷畢業，就好像寒酸的菜單，光看都無法引起胃口。於是大家花費心思在如何把光鮮亮麗的高學歷，琳瑯滿目的證照，擺在履歷上。對我而言，學經歷和背景其實只是個參考價值，國外公司也並非毫無要求，但會給予較多機會面談，了解求職者的工作經歷和應對能力，接著考慮求職者是否適合此職缺。重要的是，透過國外的工作、職場和生活上的磨練，加強英語或其他外語能力，才能幫助自己在職涯中走得更長遠。   
</w:t>
          <w:br/>
          <w:t>　我的工作範圍，需與地球另一端的同事們接觸，因時差的關係，會遇到已是休息時間仍需要繼續上班的狀況。職場上與許多墨西哥人相處，同事和客戶也都來自於不同國家，除了培養硬實力，觀察力及軟實力更能幫助我與同事更和睦相處，調整出共同的步調，使工作更加順利，完成目標。除此之外，及時應變能力更是不可或缺的，因為在跨國職場上，可能會因為刻板印象、文化差異造成溝通不良，甚至針鋒相對，適時打個太極幽默地轉述自己的立場，互相尊重，可讓自己少個敵手，多個戰友。
</w:t>
          <w:br/>
          <w:t>     
</w:t>
          <w:br/>
          <w:t>自省進化 維持自我節奏
</w:t>
          <w:br/>
          <w:t>　因著自己不安分的個性，於是四處奔走，透過旅行的視野，看見自己的渺小，學習如何謙虛地融入各國的人事物。任何一個停駐都不會是終點，職涯也是一樣，需要不斷精進，提升自己的實力。遠渡重洋，到外地打拼，面對工作或是生活的起伏，有些時候就像啞巴吃黃蓮，有苦說不出。身在國外工作，難免會有挫折，讓人感到孤單無力，此時家人和朋友無法及時給予安慰，就必須找尋方法，適時地讓自己抒解和釋放情緒。這種調適，其實就是正在「進化的程序」。
</w:t>
          <w:br/>
          <w:t>　不論是在國內或國外工作，都無法直接去評斷好與壞，而是依照每個人的感受，以及在不斷地嘗試中，找到適合自己的生活節奏和工作型態。西文有一句話說「La prisa es mala consejera, lento y constante gana la carrera」，意思是，欲速則不達，必須要有恆心和毅力，才會達到想要的目標。希望在這個繁忙的世界裡，我們都仍然可以維持自己的節奏，發現自己不只是漸漸地變老，更是慢慢地變好。
</w:t>
          <w:br/>
          <w:t>
</w:t>
          <w:br/>
          <w:t>
</w:t>
          <w:br/>
          <w:t>個人簡介
</w:t>
          <w:br/>
          <w:t>張薰云　
</w:t>
          <w:br/>
          <w:t>西班牙語學系
</w:t>
          <w:br/>
          <w:t>2013.6畢業
</w:t>
          <w:br/>
          <w:t>
</w:t>
          <w:br/>
          <w:t>工作經歷
</w:t>
          <w:br/>
          <w:t>2013/07-2015/04 台灣車輛股份有限公司 行政秘書
</w:t>
          <w:br/>
          <w:t>2015/05-2016/06 財團法人國際合作發展基金會 國際海外志工(英文教師)
</w:t>
          <w:br/>
          <w:t>2016/07-至今   墨西哥廣泰汽車飾件股份有限公司 財務助理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26080"/>
              <wp:effectExtent l="0" t="0" r="0" b="0"/>
              <wp:docPr id="1" name="IMG_1ba41fd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66/m\91d5ba45-3c21-4cf3-a3d1-0ebec224a098.jpg"/>
                      <pic:cNvPicPr/>
                    </pic:nvPicPr>
                    <pic:blipFill>
                      <a:blip xmlns:r="http://schemas.openxmlformats.org/officeDocument/2006/relationships" r:embed="R406d40f25ead457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260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06d40f25ead457a" /></Relationships>
</file>