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9fea242fa40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廖怡蘭  /  生命科學開發中心主任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美國伊利諾大學博士
</w:t>
          <w:br/>
          <w:t>美國耶魯大學醫學院博士後研究
</w:t>
          <w:br/>
          <w:t>
</w:t>
          <w:br/>
          <w:t>●主要經歷
</w:t>
          <w:br/>
          <w:t>經濟部生物技術與製藥工業發展推動小組主任
</w:t>
          <w:br/>
          <w:t>Pfizer公司（New Jersey,USA）產品開發部門資深主任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61872"/>
              <wp:effectExtent l="0" t="0" r="0" b="0"/>
              <wp:docPr id="1" name="IMG_12587f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8cbac166-0fe9-4755-a1c5-368c02033cf0.jpg"/>
                      <pic:cNvPicPr/>
                    </pic:nvPicPr>
                    <pic:blipFill>
                      <a:blip xmlns:r="http://schemas.openxmlformats.org/officeDocument/2006/relationships" r:embed="R8444b9dd6b714f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44b9dd6b714fb3" /></Relationships>
</file>