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74ca634fc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國企系林江峰帶隊參訪板信商銀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5月17日國際企業系林江峰老師帶領35位學生前往板信商業銀行進行企業參訪，當天由板信商業銀行總經理高明賢親自接待，他向同學說明，銀行業務繁雜，與客戶應對的技巧更是一門學問，不論財務、管理、組織上都是非常龐大的規模，也以自身在業界數十年的經驗跟同學分享。
</w:t>
          <w:br/>
          <w:t>林江峰老師表示，能夠藉由產學合作，讓同學了解板信銀行企業的經營模式、管理概念，進而去學習到在職場上所需要的技能，使學生能對自己的未來規劃更加清晰，也藉由板信銀行專業人員的介紹，讓參訪同學了解相關的經營。</w:t>
          <w:br/>
        </w:r>
      </w:r>
    </w:p>
  </w:body>
</w:document>
</file>