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03dc1e026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長笛天后獨奏會索票中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長笛百變天后華姵來囉！」由文錙藝術中心主辦音樂會第四場，2018華姵長笛獨奏會將於5月30日晚上7時在文錙音樂廳開演。華姵為第28屆傳藝金曲宗教長笛演奏專輯得獎人，本次也邀請到莊岱儒演奏鋼琴及呂超倫演奏客席大提琴，一共演奏7首曲目，歡迎大家共襄盛舉。於5月23日至30每日上午9時至下午4時50分（週六、日休館除外）至松濤館旁文錙藝術中心展覽廳索取音樂票，每人限取2張，數量有限，索完為止。</w:t>
          <w:br/>
        </w:r>
      </w:r>
    </w:p>
  </w:body>
</w:document>
</file>