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9bd9919194b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石滬計畫海博館展至六月底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 台灣北海岸石滬文化展，於21日起，在海博館，舉辦為期一個月的展覽活動。自石器時代起，人類在河岸或沿海，以石築滬，捕魚為生，是世界上最古老的生態工法，然而隨著時代的發展變遷，產業轉型、廢水汙染等問題，促使這些石滬逐漸消失。為期三年的北海岸石滬研究計畫是文學院重點研究計畫之一，由資圖、歷史、資傳三系進行跨域合作，實際走訪淡水、三芝等地區，以紀錄片、GIS、繪本等方式呈現，除了推廣石滬文化外，也希望能透過教育，落實生態及海洋保育的重要性。
</w:t>
          <w:br/>
          <w:t>  文學院重點研究計畫，是致力於淡水地區的連結，推出「文創大淡水地區全紀錄」自2012年起，共收錄六年成果；在「淡水維基館」的網頁平台上也收錄與更新淡水地區的相關在地文化紀錄。
</w:t>
          <w:br/>
          <w:t>  資傳系副教授賴惠如表示，「此項計畫比較困難的地方就是文史書面的研究文獻匱乏，大部分的一些紀錄必須要訪問到當地的耆老，才能證實，加上同學們平時都要上課，比較多的時間都是在寒暑假進行，但這也是一次很難得的經驗，能透過展覽及數位典藏進行相關推廣教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7e881f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6d31c241-62b9-4138-8f24-cee8dab37710.JPG"/>
                      <pic:cNvPicPr/>
                    </pic:nvPicPr>
                    <pic:blipFill>
                      <a:blip xmlns:r="http://schemas.openxmlformats.org/officeDocument/2006/relationships" r:embed="Rde8e9716092947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8e9716092947b8" /></Relationships>
</file>