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91b0de08c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【姊妹校 On Air】遼寧大學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遼寧大學初創於1948年11月，與東北財經學院、瀋陽師範學院和瀋陽俄文專科學校於1958年9月15日合併，組建成遼寧大學。學校佔地面積共2,190畝，校舍建築面積達65.4萬平方米，是大陸「211工程」的重點建設學校之一。本校與遼寧大學於2016年5月9日締結姊妺校。
</w:t>
          <w:br/>
          <w:t>該校是一所具備文、史、哲、經、法、理、工、管、藝等學科的綜合性大學，現有瀋陽崇山、瀋陽蒲河及遼陽武聖3個校區，現設有27個學院；學校設有歷史博物館、自然博物館，珍藏2,000餘件文物和1.6萬多號生物標本。圖書館館藏文獻476萬冊（件），其中古籍繕本書300餘種，是國務院批准的「全國古籍重點保護單位」，亦是聯合國出版署指定的聯合國文件託存圖書館。
</w:t>
          <w:br/>
          <w:t>自建校以來，遼寧大學已培養來自美國、日本、英國及俄國等94個國家的學生逾1萬1千人。亦與俄羅斯伊爾庫茨克國立大學、立陶宛維爾紐斯大學及塞內加爾達喀爾大學共建孔子學院，將孔子學院品牌推向亞、歐、非三大洲，戮力朝國際化辦學的目標發展。（文／林姸君整理、圖片來源／www.lnu.edu.cn）
</w:t>
          <w:br/>
          <w:t>相關「姊妹校 On Air」介紹，請至淡江時報網站（http://tkutimes.tku.edu.tw）點選姊妹校專區，就能搜尋到更多友校資訊！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88720"/>
              <wp:effectExtent l="0" t="0" r="0" b="0"/>
              <wp:docPr id="1" name="IMG_aaab21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1d6ced70-c198-48aa-8052-ef1df9985302.jpg"/>
                      <pic:cNvPicPr/>
                    </pic:nvPicPr>
                    <pic:blipFill>
                      <a:blip xmlns:r="http://schemas.openxmlformats.org/officeDocument/2006/relationships" r:embed="Rb8ae09978ab1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e09978ab14396" /></Relationships>
</file>