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43771befc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招生組受邀至各高中進行招生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【記者林雨荷淡水校園報導】本校招生組於5月受邀至各個高中參加高中職升學博覽會，現場除了準備本校科系簡介文宣、進學班招生文宣之外，也解答了高中生對大學的疑惑。
</w:t>
          <w:br/>
          <w:t>　招生組組員楊立偉表示，這次的招生活動分為兩種，一種是受邀至高校端的升學博覽會，加上進修學士班的招生，因此，也到臺北市松山工農、松山家商、大安高工進行宣傳，其中針對松山家商，又以大傳系、商管學系詢問度最高，此外，他表示，雲林的虎尾高中令他印象深刻，對本校運管系詢問度非常高，另一種則是針對夜間部同學，邀請講師舉辦進修學士班的專題演講。
</w:t>
          <w:br/>
          <w:t>　招生組揭維恆教官表示，本校近期已到臺北市復興高中、士林高工、桃園壽山高中、臺中市東山高中等多所學校進行招生，其中，臺北市復興高中為大宗，又以工學院、商管學院、外語學院詢問度較高，他說，高校端的教職人員多對本校持正面肯定，願意鼓勵同學就讀本校，除此之外，針對新竹以北的學校，本校教授常在學測前、指考前受邀至各高中進行模擬面試及演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b7a4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dbc2c4ec-62b1-424e-bc5d-74238718d39a-IMG20180306091141.jpg"/>
                      <pic:cNvPicPr/>
                    </pic:nvPicPr>
                    <pic:blipFill>
                      <a:blip xmlns:r="http://schemas.openxmlformats.org/officeDocument/2006/relationships" r:embed="R713d87e87e3047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3d87e87e304785" /></Relationships>
</file>