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c4e35b4b14c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第34屆五虎崗文學獎成績揭曉 劉兆恩獲小說推薦散文首獎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第34屆五虎崗文學獎於5月25日在B302A舉行決審會議，今年收到200件投稿作品，會中選出四組共18位得獎者，其中，拿下兩組獎項的有中博五劉兆恩囊括散文組首獎及小說組推薦獎，陸生中文一沃佳則獲得極短篇、小說組佳作。
</w:t>
          <w:br/>
          <w:t>劉兆恩大學、碩士、博士都就讀本校淡江中文系，從大學時期起就屢次在五虎崗文學獎中大放異彩，第31、32屆都是散文組首獎，去年則是拿走小說組首獎，今年投稿散文組，以作品「繭」奪冠。劉兆恩以自己的角度觀察，敘寫自己和祖母相處的片段，評審楊隸亞讚其運用繭的意象，緊扣生命主題意象，以及純真情感營造成功；方梓則稱讚對話以方言表示，使影像和人物皆更鮮明。劉兆恩說，對於獲獎感到非常幸運，但自知自己還有許多努力的空間，會不斷練習與實踐，精進自己的寫作技巧。
</w:t>
          <w:br/>
          <w:t>極短篇中，中文三覃佳儀以「貓舌頭」奪冠，以貓舌頭比喻錯失愛情以致失溫的遺憾，評審袁瓊瓊特別讚許是一篇極具技巧性的文章。覃佳儀感性表示：「先前多次投稿均落選，曾懷疑自己適不適合寫作，但這次獲獎後，感謝評審對我的肯定」，並以「磨損的筆尖不像人生會傷害我們」鼓勵創作者不要放棄。
</w:t>
          <w:br/>
          <w:t>中文三劉羅鈞以「護喪」在小說組拔得頭籌，作品融入鄉土客家家庭的封閉思想及民間信仰的扭曲孝道元素，講述傳統喪事中的荒謬及舊有迂腐價值文化，提出問題反思，亦寄託自身對和諧家庭的嚮往。評審林俊穎讚賞其獨特性，以及在企圖心與結構上表現突出；蔡素芬則嘉許其具有細膩度，尤指喪禮上的觀察以及家族權威的部分，但文字的過度渲染，建議可以再思考著墨。劉羅鈞表示：「因是親身經歷所以感觸很深，創作初衷原是幫助自己釐清問題及放下我執，同時感懷祖母，未料獲得評審們的青睞，感謝評審們的鼓勵。」
</w:t>
          <w:br/>
          <w:t>中文四李冠緯以「好人」獲評審肯定，拿下新詩組首獎，他分享道：「畢業前能夠在詩的創作上獲得肯定，是很大的鼓舞，也謝謝身邊朋友的鼓勵。」
</w:t>
          <w:br/>
          <w:t>初次投稿就榮獲兩項佳作的中文一沃佳表示，「能夠獲獎是一件非常幸運的事，未來也將繼續嘗試多方題材，持續創作。」文學獎主辦人、中文系助理教授林黛嫚表示，本屆文學奬是個大豐收，除了作品件數多之外，作品品質很好，題材也多元。年輕學生可以在有限的人生經驗之外，嘗試社會性的題材，這是值得鼓勵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fc7e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f804a2b-b1be-4159-b96b-855c80260fa1-五虎崗文學獎決賽_麥麗雯_.jpg"/>
                      <pic:cNvPicPr/>
                    </pic:nvPicPr>
                    <pic:blipFill>
                      <a:blip xmlns:r="http://schemas.openxmlformats.org/officeDocument/2006/relationships" r:embed="R489d4250cbc74c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9d4250cbc74c17" /></Relationships>
</file>