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90000222640d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1067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【網路看更大條】 新設衛生用品販賣機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子涵淡水校園報導】總務處資產組福利業務提醒同學：在課外活動時活用置物櫃，避免造成個人物品遺失，目前置物櫃有兩處，分別位於操場旁和體育館。另近日在全校有十處自助衛生棉購買機的放置點，可供女性使用，分別是：
</w:t>
          <w:br/>
          <w:t>操場司令台廁所1台，宮燈教室1台，為方便師生取用，裝設於外牆；同舟廣場廁所、鐘靈化館3樓、文館3樓、商館5、6、7樓、工學大樓3樓、驚聲大樓2樓各設有1台，裝設於女廁內牆。</w:t>
          <w:br/>
        </w:r>
      </w:r>
    </w:p>
  </w:body>
</w:document>
</file>