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cdfd8e5f54a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來自學弟妹的祝福、柔道社社長　電機二蔡明佑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想必在這大學的時光中有獲得一些收穫，像是社團、學科學習等，從高中嚴密的教育體制到大學自我規劃與學習，甚至是自己自立生活等，讓你們在這四年裡了解自己喜歡什麼，就去學習什麼，也許有天回想淡江的時光，你們可能會想起某些貴人與曾經感動的回憶，期待你們未來能找到自己想走的路，努力向前邁進。【整理／張展輝】</w:t>
          <w:br/>
        </w:r>
      </w:r>
    </w:p>
  </w:body>
</w:document>
</file>