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8bf4aa509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我以淡江為傲　█李顯榮（立法委員、建築系校友）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國五十五年九月，我隻身離開故鄉台南新營，乘坐夜快車北上，早上六點到達濛濛細雨的台北火車站，拿著小雨傘和一只黑皮箱，轉淡水線火車流浪到淡水。回想小時候哼著「粘仔膠、粘到腳、教阿爸，買豬腳」走上鄧公里水源路，一步一腳印爬上克難坡（舊稱好漢坡），腳底沒有粘仔膠都是紅泥巴，當時淡水鎮很多路面沒打柏油，雨天紅泥泥濘，晴天紅塵飛揚。人煙稀少、兩三店家而已，風雨考驗學子智力與信心。
</w:t>
          <w:br/>
          <w:t>
</w:t>
          <w:br/>
          <w:t>　映入眼簾的校園只有宮燈大道教室、活動中心，平房宿舍，各項設備不理想，資源有限遠不如公立大學有充裕的硬體，但當時文理學院院長張建邦、化學系主任林雲山、實習銀行經理蔡信夫、後來的數學系主任張紘炬，都是年輕有為，短小精幹，像拿破崙一樣為公為私，飲燒酒、交朋友、專業的教育家，老師們敬業精神讓我們產生信心。當時學生有二千多人，所有淡江人都是燃燒自己、照亮別人的奉獻，這股熱忱，長久以來一直影響我的為人處事原則。
</w:t>
          <w:br/>
          <w:t>
</w:t>
          <w:br/>
          <w:t>　在淡江建築系期間每週六下午，有一個大二、大三、大四同時上課的設計學程，可以選擇指導自己的老師，多元豐富的教學，讓學生吸收各種學派，比較不同學術理論基礎。連續四、五天沒睡覺，趕設計圖是建築系常有的作業，同儕間，有的帶電鍋、泡麵、大家一塊在教室裡吃大鍋麵，有些同學外出買菜，有些負責畫圖，互相支援、打團體戰，感覺就像大陸人民公社一樣，但實際上是集體創作，發揮團隊精神，淡江自由開放的學風，造就出建築師數量全國第二名的淡江建築系。如今淡江高樓林立、設備完善、草木扶疏，學生近三萬。人才輩出，已屬世界級名校，咱們以淡江為榮。學弟、學妹更加努力加油吧！
</w:t>
          <w:br/>
          <w:t>
</w:t>
          <w:br/>
          <w:t>　除了埋首書堆外，自大二暑假開始，我就到校外建築師事務所半工半讀，在「金錢免提起，工作有興趣」理念下，吸收建築設計實務，營建工程管理的經驗，增加人際關係，使我更能開放自我，關懷別人，擁有能力。對日後在校課程，學以致用，明快決策的能力，裨益頗多。
</w:t>
          <w:br/>
          <w:t>
</w:t>
          <w:br/>
          <w:t>　民國六十年退伍，建築師高考及格，回母校擔任助教，原計劃出國留學深造，但因財源不足，無法成行。我以學生時代經驗，當助教陪學生一天二十四小時無私無我，開創學生創造力，畢業人數四十五人中有三十七人取得建築師執照，我們都感激母校栽培。
</w:t>
          <w:br/>
          <w:t>
</w:t>
          <w:br/>
          <w:t>　隔年我到有發展潛力的台北縣新莊，在無親無戚、白手起家的新環境創業，秉持專業有效率、設計有創意，建立事業基礎，在自助人助的理念，一方面參加社團，一方面擔任義務顧問，推動各項公益活動及發展體育運動。七十一年起以「議會要專才，問政要人才。服務無分派，做事最勤快」的民意期望，當選兩屆八年縣議員。而後，毅然赴美攻讀企管博士，將習得的理論與實務結合，如何有效領導，人性管理，執行規劃，過程評估，決策形成等等，應用在生活領域。
</w:t>
          <w:br/>
          <w:t>
</w:t>
          <w:br/>
          <w:t>　八十一年起我更以「統獨放兩邊，民生最優先」理念，至今連續當選四屆立委。我個人常想，環境沒有改變我敦厚、樸實、刻苦的本性，而終身學習，自我成長與工作的歷練，反而成就了我得以發揮潛能，邁向自我實現的機會。
</w:t>
          <w:br/>
          <w:t>
</w:t>
          <w:br/>
          <w:t>　三十多年來我經歷多元化的工作，累積數不盡的學習與歷練，有挫折的甘苦，也有成就的喜悅。這期間的酸、甜、苦、辣，使我承荷更多的挑戰與應變，隨時準備資料，參與政策決定，作好各項協調溝通等。也讓我深切感受「學而後知不足，作而後知不足」，激發接受更多考驗與學習的動機。我個人非常期望能更成功，我知道只有「結緣，骨力，再打拚」，才是創造成功的最佳捷徑。
</w:t>
          <w:br/>
          <w:t>
</w:t>
          <w:br/>
          <w:t>　今年起我擔任母校校友總會理事長，五月考回母校教育政策與領導研究所，這是我認同母校教育、回饋母校的大好良機，願藉此機會鼓勵所有年輕學子，把握良機，努力學習，必能在未來世界佔有一席之地。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61872"/>
              <wp:effectExtent l="0" t="0" r="0" b="0"/>
              <wp:docPr id="1" name="IMG_1787a9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e21a73e0-b504-4e0c-af98-d9459437e43f.jpg"/>
                      <pic:cNvPicPr/>
                    </pic:nvPicPr>
                    <pic:blipFill>
                      <a:blip xmlns:r="http://schemas.openxmlformats.org/officeDocument/2006/relationships" r:embed="R2d2e0ed3202346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2e0ed3202346b7" /></Relationships>
</file>