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038bd94f6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新媒體X電商開課報名中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你有創業的夢想嗎？對創業或就業想了解更多嗎？建邦中小企業創新育成中心於7月2日、3日在Ｒ103提升新媒體資訊能力推出「創玩世代2023-新媒體X電商-創業速成就業加值」課程，兩日課程將邀請鑄雲鋪創辦人莊坤衛、凡格數位設計美術總監鄭文義、ShimmerPhotography6度微光攝影工作室負責人Ivy、草舍文化有限公司導演陳維信等擔任講師，帶領一眾在畢業之後有創業意願或就業為先、創業為後的學生提升新媒體能力與就業競爭力，同時思考職涯發展與創業規劃的整合。
</w:t>
          <w:br/>
          <w:t>7月2日課程內容講解當今網站的各種賣點，並教導參加者設計網站版型、網站接案技巧，更有Rabbitdens電商平臺教學，讓你5分鐘完成架站銷售；3日則講解商品影片基本功、創業未來工作坊、商業攝影入門，讓你完成未來的職涯規劃之餘，更能以手機拍攝亮眼商品！
</w:t>
          <w:br/>
          <w:t>本次活動是由教育部補助106學年度大學校院創新創業扎根計畫經費，課程內容價值2萬元以上，凡淡大學生報名上課，完全免費，學員限20人，請大家把握機會，心動不如行動，先搶先贏，歡迎有興趣的同學趕快到活動報名系統報名。本次課程須備筆記型電腦、單眼相機器材，請報名成功者自行準備。（報名網址：http://enroll.tku.edu.tw/course.aspx?cid=fdcx20180702）</w:t>
          <w:br/>
        </w:r>
      </w:r>
    </w:p>
  </w:body>
</w:document>
</file>