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3bfc8895948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13.校慶蘭花展和教職員工才藝展一同舉行，一邊賞花一邊看字畫別有一番滋味。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1952" cy="1341120"/>
              <wp:effectExtent l="0" t="0" r="0" b="0"/>
              <wp:docPr id="1" name="IMG_e5a56a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4/m\419b30e5-d83b-4702-bffd-2322b0ea2592.jpg"/>
                      <pic:cNvPicPr/>
                    </pic:nvPicPr>
                    <pic:blipFill>
                      <a:blip xmlns:r="http://schemas.openxmlformats.org/officeDocument/2006/relationships" r:embed="Reb2b93c1448a43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1952" cy="1341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2b93c1448a4334" /></Relationships>
</file>