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cdbf510ed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淡水校園好環保！智慧裝置觸發師生有感節能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祭出節電新法寶！淡水校園教室智慧化節能控制系統於9月10日啟用，在商管大樓（電腦教室除外）、工學大樓3至5樓、文學館1至4樓、宮燈教室及驚聲大樓6、7樓全面實施，教室照明和空調電源與課表整合，有課供電、無課斷電，且教室內溫度未達26度，空調僅提供送風功能；非上課時段如需使用，須依借用教室程序向課務組提出申請。
</w:t>
          <w:br/>
          <w:t>節能與空間組組長姜宜山說明，為維護教室舒適度，上課期間請隨手關門，若上課時段未關門，10分鐘後將關閉壓縮機電源，僅剩送風功能，待偵測關門後，需費時20分鐘才能恢復空調功能。「節能系統的注意事項皆張貼在教室門口，並投放在老師信箱，請師生妥善使用教室。若遇提前下課時，應隨手關閉照明及空調電源，以維護設備正常運作及節能減碳。」
</w:t>
          <w:br/>
          <w:t>大傳二李凱琪說：「校園力行節省電力的同時，讓我們也能養成隨身關燈、關空調的好習慣。」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be86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9131c56-e894-4993-adf8-9adc65f6c353.JPG"/>
                      <pic:cNvPicPr/>
                    </pic:nvPicPr>
                    <pic:blipFill>
                      <a:blip xmlns:r="http://schemas.openxmlformats.org/officeDocument/2006/relationships" r:embed="Ra31a31ae1287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1a31ae12874ac1" /></Relationships>
</file>