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dacbeea5394bb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遊戲開發社迎新促互動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少玲淡水校園報導】遊戲開發社於9月19日晚間7時，在E304舉辦迎新會，共吸引24人參與。本次說明Unity遊戲引擎課程、社團運作外，並進行破冰團康遊戲，增加社員間的交流和了解遊戲設計的巧思及樂趣，並以LINE代幣作為獎金以增加互動的樂趣。
</w:t>
          <w:br/>
          <w:t>該社公關長、資工四陳彥廷分享：「雖然社員間都是第一次見面，但玩起遊戲來卻如同老朋友般親切，讓大家都收穫滿滿，藉由此次迎新經驗可傳承給下任幹部，讓本社能更成長茁壯，期待下次活動可以更加順利圓滿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0c7b58f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9/m\646eb0f1-58ab-4710-97ba-42fa5c8fd2bc.jpg"/>
                      <pic:cNvPicPr/>
                    </pic:nvPicPr>
                    <pic:blipFill>
                      <a:blip xmlns:r="http://schemas.openxmlformats.org/officeDocument/2006/relationships" r:embed="Ra1b8ae03702248d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1b8ae03702248dc" /></Relationships>
</file>