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c09c6323d4c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淡江校友敲響3金鐘 盧廣仲囊雙金破紀錄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第53屆電視金鐘獎得獎名單於10月6日揭曉，本校西語系校友盧廣仲首次跨足戲劇的作品「植劇場-花甲男孩轉大人」同時奪下了新進演員獎及男主角獎，敲響雙金，創下金鐘紀錄，在劇中，他扮演個性怯懦自卑卻格外孝順惜情的花甲。
</w:t>
          <w:br/>
          <w:t>盧廣仲在臉書發文感謝評審們的肯定及劇組的努力謙虛的說：「我不是最好的演員，但幸運的是，我遇見的是最美好的劇本團隊演員和導演。謝謝金鐘評審對於花甲男孩轉大人的肯定。謝謝金鐘上所有入圍的可敬表演者，能和你們站在一起是我的榮幸。」，也分享自己出道十年來的心路歷程，並表示：「謝謝這些年來願意聽我的人，未來我會繼續用作品和你分享我的生命感想腦內產物。」
</w:t>
          <w:br/>
          <w:t>9月29日第53屆廣播金鐘獎結果揭曉，資圖系校友蔡宜穎（季潔）以國立教育廣播電臺的「少年超優SHOW」節目與唐妮和張敬一同榮獲「少年節目主持人獎」。季潔分享：「今年聲音有些狀況，主持也是在感冒期間完成，格外辛苦。同時今年是『少年超優show』節目的第九年也是最後一年，因此這次得獎不僅驚喜，更別具意義！」她希望未來「多關懷弱勢的技職教育與技職學生。」（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79904" cy="3828288"/>
              <wp:effectExtent l="0" t="0" r="0" b="0"/>
              <wp:docPr id="1" name="IMG_bb6b91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4/m\2faf5661-4ddc-4df1-adc7-3e74577c0224.jpg"/>
                      <pic:cNvPicPr/>
                    </pic:nvPicPr>
                    <pic:blipFill>
                      <a:blip xmlns:r="http://schemas.openxmlformats.org/officeDocument/2006/relationships" r:embed="R2a14b02d767649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79904" cy="3828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14b02d767649ca" /></Relationships>
</file>