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45156e40446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【社團大聲公】花式籃球社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要體驗不同形式的籃球嗎？那絕對不能錯過結合了音樂與舞蹈的「花式籃球社」！身為全臺第一個成立的花式籃球社，希望藉由學校活動表演和拍練習影片來宣傳花式籃球，社長水環三游聖城表示，希望藉此讓更多人知道這項運動。
</w:t>
          <w:br/>
          <w:t>游聖城說明，花式籃球可分4大類，轉球、運球、多球、體技，以這4種技術再搭配音樂與肢體的舞感進行表演。不同於一般籃球和街頭籃球，在Battle賽制推廣下的花式籃球不需要投籃得分和防守，比賽方式是一對一競賽，以音樂拍子與招式強弱來評分。
</w:t>
          <w:br/>
          <w:t>社課方式主要教導體技與轉球，這兩項技術在花式籃球中為基礎。體技是與球融合一體，讓球在身體上流動來顯現美感；轉球的基本是在手指上轉，然後進而在身體不同地方轉，更進階的還有反手轉球與背後轉球。指導老師則是在TSD花式籃球團體專攻體技玩家，該社規劃與職業團體進行交流，將會在耶誕節舉辦大型活動。
</w:t>
          <w:br/>
          <w:t>游聖城接觸花式籃球是因為影片引起興趣，而後認識體技老師陳勇勝，讓他更著迷其中，「每個人都有好奇心，如果花籃引起你的興趣那就快來找我們，我們都在淡大花籃社等你們！」（文／楊喻閔、攝影／朱樂然）</w:t>
          <w:br/>
        </w:r>
      </w:r>
    </w:p>
  </w:body>
</w:document>
</file>