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9cd2b1b2c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葉志宏當選馬來西亞校友會長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管系校友葉志宏（82年畢）於本月十日蟬連本校馬來西亞校友會會長，葉志宏說，馬來西亞校友會成立已經九年了，現在有二百名校友成為會員，希望將來有更多的校友參加。該會目前準備籌募三十萬馬幣的經費，以充作購置會所基金。目前有了會所，校友會組織便可進行更多校友活動與促進校友福利計劃。（涵怡）</w:t>
          <w:br/>
        </w:r>
      </w:r>
    </w:p>
  </w:body>
</w:document>
</file>