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0f5c6e9d746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絹印DIY宣導網路沉迷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無論晴或雨，諮輔組都陪著你，在行人徒步區宣導網路沉迷、性平知識，以及生命教育，以絹印DIY、性別伸展操和做個專業快樂人的活動，讓師生在活動中了解心理健康的重要。在「絹印日常網外開拓」中，絹印之前先要「張版」，選擇喜愛圖案和顏料放在絹網上，再用刮版刀以45度角輕刮至杯墊上，不少同學最後都成功印出清晰、漂亮的動物、小花等圖樣；「性別伸展操」則掛著彩虹旗和海報，與負責老師針對多元性別進行問答，就可抱走咬線器等紓壓小物。而交織的線路地圖作為海報呈現的「做個專業快樂人」十分吸睛，透過情境問題的互動，幫助學生找出適合自己的志工類型，並響應食愛計畫。英文四張洪霏表示：「諮輔組將議題融入在活動中的想法很好，既生動又有趣的方式表達，十分期待下次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eea5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c705ac5a-9248-428e-b9d6-ac881af9322d.jpg"/>
                      <pic:cNvPicPr/>
                    </pic:nvPicPr>
                    <pic:blipFill>
                      <a:blip xmlns:r="http://schemas.openxmlformats.org/officeDocument/2006/relationships" r:embed="Ra74919dfd4ef43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4919dfd4ef4314" /></Relationships>
</file>