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3a03e2fb347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西音JAM大會即興演奏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西音社於12月5日晚間在SG132舉辦「西音JAMJAM大會」，共有10位樂手上臺演出，吸引近30名觀眾到場聆聽。西音社社長、大傳二謝忠岳表示，「JAMJAM大會是我們三大特色活動之一，為促進社內音樂間的交流，JAM在搖滾音樂界中屬於即興演奏的活動，不被任何形式及樂譜束縛，各樂手可以展現對於各自樂器的實力及對各種曲風本身的概念，呈現的音樂皆為即時編織出來。」觀眾、電機一張捷靈表示：「看到許多吉他好手互相切磋，非常刺激！」</w:t>
          <w:br/>
        </w:r>
      </w:r>
    </w:p>
  </w:body>
</w:document>
</file>