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6cf77ac54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會計、化學、數學、資工四系聯合舞會華麗旋轉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【記者鄭少玲淡水校園報導】會計系、化學系、數學系、資工系4系舉辦的「花火奇緣Midnight Love」聯合舞會於3日晚間6時30分在活動中心盛大展開，男生穿著以西裝為主、女生穿著以小禮服為主。場內後方布有童話城堡的夢幻布景，前去拍照的同學彷彿化身童話故事中的公主和王子，現場並備有精緻餐點供以享用，宛如一場正式而華麗的晚宴，吸引約130人參與。
</w:t>
          <w:br/>
          <w:t>活動邀請BEATBOX社、資工系、化學系、會計系、熱舞社、數學系等帶來精彩表演，其中活動執行組及數學系則帶來多首歌曲，以演唱或演戲或跳舞等多元方式演繹出一則則動人淒美的愛情故事，精采絕倫的表演獲得現場熱烈掌聲！會中進行「牽牽傳情」及「誰是邊緣人」兩場小遊戲，活絡彼此交流，增進熟識機會。在舞會環節中，邀請男、女參與者分別圍成兩個大圓圈，以一男一女面對面共舞並輪流換舞伴，最後尾聲「party time」是整場活動高潮，在DJ及主持人號召下，大家紛紛湧入臺前高舉雙手、隨歌舞動，並有BATTLE舞技對決，眾人狂歡，嗨翻全場！
</w:t>
          <w:br/>
          <w:t>觀光一李佳蓉分享參與心得：「活動中舞會的環節最有趣！」會計一杜念真則說：「因為是第一次參與舞會，所以還滿緊張的，但是表演及舞會都非常精彩、有趣，超出我的預期！」
</w:t>
          <w:br/>
          <w:t>總召、化學二洪舒曼說明：「花火有短暫而美好、煙火的意象，奇緣則解釋為特殊的緣分，活動故名為『花火奇緣』，希望參與者能在短短一夜中認識更多不一樣的人，留下美好的回憶。」（責任編輯／梁淑芬）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52ad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7de0ce1b-cda3-4639-a8ee-d7c0a11a6ed5.jpg"/>
                      <pic:cNvPicPr/>
                    </pic:nvPicPr>
                    <pic:blipFill>
                      <a:blip xmlns:r="http://schemas.openxmlformats.org/officeDocument/2006/relationships" r:embed="R17127acda7e244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127acda7e244a6" /></Relationships>
</file>