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deb2d47bb40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角逐全國書法決賽  50學子台北校園揮毫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文錙藝術中心和中華民國書學會合作舉辦「2018年全國大專校院學生書法比賽」，於12月9日在臺北校園5樓校友聯誼會館舉行決賽。全國的大專生作品經初選有50人入圍，當天亦有e筆會外賽，兩項賽事皆以即席創作方式進行。
</w:t>
          <w:br/>
          <w:t>文錙藝術中心主任張炳煌表示：「書法教育多數是在國中、高中前實施，在大學的書法學習機會相對變少，這項比賽即是提供管道給全國大專校院的學生發揮；並延續推廣傳統書法的學習。數位e筆是現在年輕人學習書法的工具之一，本屆特別增設e筆會外賽，除了邀請大家進行e筆創作，還能看出大家對書法的掌握度，算是達成相輔相成的效果。」
</w:t>
          <w:br/>
          <w:t>本次決賽是由前中華民國書法教育學會理事長陳國福頒發、e筆會外賽是由中華民國書學會副會長龔朝陽頒獎。本校中文碩四莊棋誠榮獲本屆e筆會外賽優選，他說：「參賽水準其實真的很高！我已經參加過多次書法賽，也把此次參賽當成一項交流，會中也感受到臺灣書法風氣有持續在進步。」
</w:t>
          <w:br/>
          <w:t>本次決賽由環球科技大學視覺傳達設計系江敬文贏得冠軍、國立臺灣藝術大學書畫系蔡名璨獲得亞軍、台北商業大學資訊管理科王思勻拿下季軍；e筆會外賽首獎由國立彰化師範大學工教系李欣鴻榮獲。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b173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5c85e59-8131-41bc-a4de-7bc103a5f68f.JPG"/>
                      <pic:cNvPicPr/>
                    </pic:nvPicPr>
                    <pic:blipFill>
                      <a:blip xmlns:r="http://schemas.openxmlformats.org/officeDocument/2006/relationships" r:embed="R6fdfc9a54c6c45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268b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cb07837-6bcf-4161-b15c-de2e630aef61.JPG"/>
                      <pic:cNvPicPr/>
                    </pic:nvPicPr>
                    <pic:blipFill>
                      <a:blip xmlns:r="http://schemas.openxmlformats.org/officeDocument/2006/relationships" r:embed="Rfa1f2884053f48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cc87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b5a938d-5977-4574-bc72-57cf8f1c8e76.JPG"/>
                      <pic:cNvPicPr/>
                    </pic:nvPicPr>
                    <pic:blipFill>
                      <a:blip xmlns:r="http://schemas.openxmlformats.org/officeDocument/2006/relationships" r:embed="Rfafed9c00a3342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b2d6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15b0f49-9493-4274-86aa-8423556a9c52.JPG"/>
                      <pic:cNvPicPr/>
                    </pic:nvPicPr>
                    <pic:blipFill>
                      <a:blip xmlns:r="http://schemas.openxmlformats.org/officeDocument/2006/relationships" r:embed="R412a19246ea145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cb4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6fb76c0-e213-4485-8628-b350e68b2c25.JPG"/>
                      <pic:cNvPicPr/>
                    </pic:nvPicPr>
                    <pic:blipFill>
                      <a:blip xmlns:r="http://schemas.openxmlformats.org/officeDocument/2006/relationships" r:embed="R6901ced28e554d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dfc9a54c6c4557" /><Relationship Type="http://schemas.openxmlformats.org/officeDocument/2006/relationships/image" Target="/media/image2.bin" Id="Rfa1f2884053f48d9" /><Relationship Type="http://schemas.openxmlformats.org/officeDocument/2006/relationships/image" Target="/media/image3.bin" Id="Rfafed9c00a3342d1" /><Relationship Type="http://schemas.openxmlformats.org/officeDocument/2006/relationships/image" Target="/media/image4.bin" Id="R412a19246ea14504" /><Relationship Type="http://schemas.openxmlformats.org/officeDocument/2006/relationships/image" Target="/media/image5.bin" Id="R6901ced28e554d92" /></Relationships>
</file>