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03f628795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淡江盃國標舞的比賽，一眾舞者在活動中心施展渾身解數，大展舞技。當中有大量高難度動作，非常精彩，在每一場表演結束前，舞者都會以一個吸晴的動作收尾，因此捕捉了該組別的完美ENDING。（文、攝影／麥麗雯）
</w:t>
          <w:br/>
          <w:t>聖誕舞會的活動場地光線不是很好，而且又有很多舞蹈表演，這讓拍攝條件更加嚴苛。我在拍攝時跟著音樂抓準律動的時機按下快門幸運的拍下這一刻。（文、攝影／羅偉齊）
</w:t>
          <w:br/>
          <w:t>打蛋、分蛋白蛋黃、攪拌與順序、倒入模型等等，每一組分工製作布朗尼，在烹飪社幹部們的帶領下，讓幾乎是第一次見面的同學能享受做甜點的快樂，讓大家有說有笑、融入和樂的製作過程。（文、攝影／楊喻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8832" cy="4876800"/>
              <wp:effectExtent l="0" t="0" r="0" b="0"/>
              <wp:docPr id="1" name="IMG_50663a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c599076-a787-4105-ae80-7965107cf6e7.jpeg"/>
                      <pic:cNvPicPr/>
                    </pic:nvPicPr>
                    <pic:blipFill>
                      <a:blip xmlns:r="http://schemas.openxmlformats.org/officeDocument/2006/relationships" r:embed="Rfbc855689348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151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715feb5-a182-4422-9f13-0eb3859a1ca0.jpg"/>
                      <pic:cNvPicPr/>
                    </pic:nvPicPr>
                    <pic:blipFill>
                      <a:blip xmlns:r="http://schemas.openxmlformats.org/officeDocument/2006/relationships" r:embed="R8b702940958f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1bab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0020748-d1a6-467d-a4e6-0bcac84060cf.jpg"/>
                      <pic:cNvPicPr/>
                    </pic:nvPicPr>
                    <pic:blipFill>
                      <a:blip xmlns:r="http://schemas.openxmlformats.org/officeDocument/2006/relationships" r:embed="R8814706743e444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c85568934841a7" /><Relationship Type="http://schemas.openxmlformats.org/officeDocument/2006/relationships/image" Target="/media/image2.bin" Id="R8b702940958f4260" /><Relationship Type="http://schemas.openxmlformats.org/officeDocument/2006/relationships/image" Target="/media/image3.bin" Id="R8814706743e4449d" /></Relationships>
</file>