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f5325b3c8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眾星歡唱嗨翻淡江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【記者胡榮華淡水校園報導】由學生會主辦的「淡江耶誕城 The MysTic」於12月17日至21日在海報街盛大展開，耶誕市集與邊緣工事及校內20系合作，推出各系創意產品，從甜點零食到冬季進補的藥膳湯，產品十分多元。活動時間從上午10時加長到晚間8時，晚上也配合點燈，更增添不少耶誕氣息。 
</w:t>
          <w:br/>
          <w:t>學生會活動部部長、資工三翁嘉駿表示：「學生會從去年已經計畫要做一個屬於淡江的耶誕城，今年徹底將這個願景實現，當中整合了20個系學會以及邊緣人市集，最特別的是晚上的燈飾，讓整個海報街及書卷廣場有不一樣的感覺，也讓淡江人能在淡江享受媲美新北耶誕城的氣氛。」
</w:t>
          <w:br/>
          <w:t>耶誕演唱會於17日晚間7時在學生活動中心舉行，邀請頑童MJ116、黃子佼、八三夭、陳芳語等歌手接力演唱，吸引約1,400人歡度佳節。節目首先由主持人無尊帶來無俚頭的模仿表演炒熱氣氛，緊接著由八三夭開場，以《搖勒搖勒》讓全場「搖」起來，主唱阿璞在最後高喊「這是第二次來淡江，真的非常高興！」；陳芳語以清新甜美的歌聲演唱《心動拍拍》及《愛你》，與無尊在臺上互動有趣，親和力十足；C.T.O一進場就帶來首支同名單曲《CTO》，動感的唱跳令人驚艷；家家演唱《命運》、《家家酒》等歌曲，展現實力派的高音；黃子佼帶來《同學會》、《陪你淋雨》等，他笑稱「這可是全球首唱！」，還親切地邀請臺下的同學合照，更送出新專輯。
</w:t>
          <w:br/>
          <w:t>中場穿插抽獎活動，抽出Sony手機、小米藍芽喇叭等四項大獎。下半場由呆寶靜開場，一出場便帶來在《中國新說唱》最廣為人知的《沒在怕》及《當我成了你》，邀請臺下觀眾一起freestyle；最後則是頑童MJ116，帶來今年度超夯的《幹大事》、《辣台妹》等膾炙人口歌曲，全場氣氛high到最高點。
</w:t>
          <w:br/>
          <w:t>參與活動的數學三陳信漢表示：「這次的演唱會非常精彩，耶誕市集也很漂亮，搭配燈光更有節慶感，感受到學生會的用心，也期待下次的活動。」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7b6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0f421af6-cc0a-44bb-bada-0e5bdd605b5f.JPG"/>
                      <pic:cNvPicPr/>
                    </pic:nvPicPr>
                    <pic:blipFill>
                      <a:blip xmlns:r="http://schemas.openxmlformats.org/officeDocument/2006/relationships" r:embed="Rb06f47d384de4f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b437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036d720-4f00-4633-86d5-79f8a8150894.JPG"/>
                      <pic:cNvPicPr/>
                    </pic:nvPicPr>
                    <pic:blipFill>
                      <a:blip xmlns:r="http://schemas.openxmlformats.org/officeDocument/2006/relationships" r:embed="Rcdc2f04bfc7647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bae5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9405608-eb8f-4373-8a29-2d2a32e7c87a.JPG"/>
                      <pic:cNvPicPr/>
                    </pic:nvPicPr>
                    <pic:blipFill>
                      <a:blip xmlns:r="http://schemas.openxmlformats.org/officeDocument/2006/relationships" r:embed="R56fcf3aa02614d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bcd8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8c8c213-e31b-4ff1-9260-5f74ba2a2776.jpg"/>
                      <pic:cNvPicPr/>
                    </pic:nvPicPr>
                    <pic:blipFill>
                      <a:blip xmlns:r="http://schemas.openxmlformats.org/officeDocument/2006/relationships" r:embed="Rdf3b14901a8c48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9514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d2dd7e2-ac07-4964-907b-097bd01a85ca.jpg"/>
                      <pic:cNvPicPr/>
                    </pic:nvPicPr>
                    <pic:blipFill>
                      <a:blip xmlns:r="http://schemas.openxmlformats.org/officeDocument/2006/relationships" r:embed="Rfecb595803b44c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6f47d384de4f0c" /><Relationship Type="http://schemas.openxmlformats.org/officeDocument/2006/relationships/image" Target="/media/image2.bin" Id="Rcdc2f04bfc7647d3" /><Relationship Type="http://schemas.openxmlformats.org/officeDocument/2006/relationships/image" Target="/media/image3.bin" Id="R56fcf3aa02614dab" /><Relationship Type="http://schemas.openxmlformats.org/officeDocument/2006/relationships/image" Target="/media/image4.bin" Id="Rdf3b14901a8c4826" /><Relationship Type="http://schemas.openxmlformats.org/officeDocument/2006/relationships/image" Target="/media/image5.bin" Id="Rfecb595803b44c13" /></Relationships>
</file>