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ddf116b2f4c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就學優待申請至28日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107學年度第2學期就學優待學雜費減免第一階段即日起至12月28日提前受理申請！凡具減免者身分皆可提出申請，請至就學優待減免申請系統網頁點選進入填寫申請單，（網址：http://spirit.tku.edu.tw:8080/tku/file/section2/service/121/284/ov.jsp）依申請身分類別備妥相應文件及列印申請書後繳交至商管大樓B421。本階段申請通過審核者，扣除減免金額之註冊繳費單將由財務處於寒假期間寄送至住家，屆時如未收到繳費單，請自行上網列印後繳費，若有相關問題請洽生輔組B421陳翠華專員，分機2263。</w:t>
          <w:br/>
        </w:r>
      </w:r>
    </w:p>
  </w:body>
</w:document>
</file>