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d4fb665430746c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486 期</w:t>
        </w:r>
      </w:r>
    </w:p>
    <w:p>
      <w:pPr>
        <w:jc w:val="center"/>
      </w:pPr>
      <w:r>
        <w:r>
          <w:rPr>
            <w:rFonts w:ascii="Segoe UI" w:hAnsi="Segoe UI" w:eastAsia="Segoe UI"/>
            <w:sz w:val="32"/>
            <w:color w:val="000000"/>
            <w:b/>
          </w:rPr>
          <w:t>TKU Will Soon Have a New Tall 14-Story Rented Building For Male-Students to Use as a Dormitory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 Chungshan North Road, Tamsui, Taipei hsien, just on the diagonal side of Wellcome (sic.) Supermarket,  there will soon emerge a tall, 14-story building for TKU fraternity brothers.  If everything goes well, a contract may be signed between the school authorities and Lee Ting Construction Co., Ltd., a local building contractor.  
</w:t>
          <w:br/>
          <w:t>
</w:t>
          <w:br/>
          <w:t>According to Mr. Chang Keh-jen, Chief, Guidance and Counseling Section, Office of Student Affairs, TKU, this student building project will cover a surface area of 314 ping, equivalent to 11214 square footage.  Above ground there will be 14 stories, while underground, there will be a 3-story basement.  The hardware equipment on the project also include 3 elevators, a cafeteria, a shopping mall on the 1st and 2nd floor, automobile/motor-cycle parking lot and an ATM room, etc. 
</w:t>
          <w:br/>
          <w:t>
</w:t>
          <w:br/>
          <w:t>TKU has never had dormitories for men-students.  Given the insecurity of the haphazard living arrangement off the university, the OOSA has decided to seek cooperation with the construction builders.  While they offer the space, we rent their building.  This way, the tragic accident that had happened to the students of Chinese Culture University in recent month could be forestalled. 
</w:t>
          <w:br/>
          <w:t>
</w:t>
          <w:br/>
          <w:t>TKU is modeling upon Tung Hai and Feng Chia for their coordination effort of student dormitories. 
</w:t>
          <w:br/>
          <w:t>
</w:t>
          <w:br/>
          <w:t>It’s estimated that the contractor will provide 255 studios totaling 992 berths.  Each studio accommodates 3 to 4 roommates, with a space of 8.5 to 11.5 ping, about 304 to 4ll square footage.  There will be a utilities room with a washer between 2 floors.  The deadline of the construction project is set on August 31, 2003 or same time the following year, as the case may be. 
</w:t>
          <w:br/>
          <w:t>
</w:t>
          <w:br/>
          <w:t>The rental is estimated as NT$3,500.00 for every month.  A 6-month rental plus a one-month deposit will be charged for every student, not including the utilities, air-conditioning, network and management fees.  In addition to that, parking fees for motorcycles will be NT$250.00 for each person per month.  In the contract, however, the university is obligated to guarantee the minimum capacity of no less than 950 berths for the contractor whereas the latter, no raise of the rental for at least 5 years.</w:t>
          <w:br/>
        </w:r>
      </w:r>
    </w:p>
  </w:body>
</w:document>
</file>