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cf367cf26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舞研社小家成發 百人共賞4舞風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【記者胡昀芸淡水校園報導】舞研社於12月26日晚間舉辦第48屆小家成發，本次演出分為四種舞風分別為有Hip Hop、Dancehall、Jazz、現代舞，共12組表演輪番上陣。另外，還有極限舞蹈社、花式籃球社前來共襄盛舉，高難度的表演令全場驚呼。現場觀眾熱情迴響，滿滿人潮塞爆了體育館一樓，前100名入場的觀眾，還可以拿到內含抽獎券的氣球。抽到獎的觀眾、運管一呂陳宜分享觀後心得，「抽到甜點時嚇了一跳，非常驚喜。舞蹈部分最喜歡Dancehall的表演，整齊劃一、讓全場氣氛沸騰。」
</w:t>
          <w:br/>
          <w:t>最後的壓軸是48屆的幹部舞，舞蹈呈現出的故事如同歌舞劇般精彩，劇情起承轉合讓全場高潮不斷。社長、資圖二張維心表示，「這次活動讓新生有個展現自己的舞臺，而新生的表演是由學長姐編舞，過程中看出他們的進步。至於幹部夥伴們，從以前只知道要學好舞，到現在開始也學會付出，我很開心看到大家的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24fe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e30f8ba-89f1-40ea-81c4-505987f3b080.jpg"/>
                      <pic:cNvPicPr/>
                    </pic:nvPicPr>
                    <pic:blipFill>
                      <a:blip xmlns:r="http://schemas.openxmlformats.org/officeDocument/2006/relationships" r:embed="R2252a898565547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4b4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4c38358-e69d-486b-9980-d73a334dc61a.jpg"/>
                      <pic:cNvPicPr/>
                    </pic:nvPicPr>
                    <pic:blipFill>
                      <a:blip xmlns:r="http://schemas.openxmlformats.org/officeDocument/2006/relationships" r:embed="Rc2ea49f0f25946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c6cdc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bc28d37-f7d9-4417-b825-a779be1db2cf.jpg"/>
                      <pic:cNvPicPr/>
                    </pic:nvPicPr>
                    <pic:blipFill>
                      <a:blip xmlns:r="http://schemas.openxmlformats.org/officeDocument/2006/relationships" r:embed="R837067a0d61843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52a89856554732" /><Relationship Type="http://schemas.openxmlformats.org/officeDocument/2006/relationships/image" Target="/media/image2.bin" Id="Rc2ea49f0f259462a" /><Relationship Type="http://schemas.openxmlformats.org/officeDocument/2006/relationships/image" Target="/media/image3.bin" Id="R837067a0d61843d7" /></Relationships>
</file>