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8b0588c154c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【即時】工學院新任院長  機械系教授李宗翰接任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工學院於1月18日上午舉行院長交接典禮，由機械系教授李宗翰接任工學院院長。典禮由學術副校長何啟東主持，行政副校長莊希豐、秘書長劉艾華、淡水校園各學院院長、教務長、總務長、教職員工及學生逾50人參與。
</w:t>
          <w:br/>
          <w:t>何啟東致詞時先感謝前院長許輝煌兩年半的貢獻，也肯定李宗翰的傑出表現；更以曾經身為院長的身分，期許工學院在李院長的領導下持續提升，更進一步。
</w:t>
          <w:br/>
          <w:t>許輝煌表示，擔任工學院院長是個重擔，不過在各系同仁的支持與配合下，兩年半來持續推動不少事務，他表示借調越南擔任科技參事的機緣，對於自己來說是人生不同的歷練，希望能夠透過臺灣的科技實力，促進與東南亞其他國家的合作跟交流。
</w:t>
          <w:br/>
          <w:t>李宗翰認為工學院在歷任院長的帶領下有非常好的發展，除了有積極並勇於任事的系主任、具備豐沛學術能量的教授群、效率良好的行政團隊，更有認真學習表現優異的學生，具備強大的競爭力來面對各項挑戰；他引用《孫子九變篇》的「無恃其不來，恃吾有以待之；無恃其不攻，恃吾有所不可攻也。」勉勵自己在現有基礎上，以更快樂更積極的方式，引領工學院邁向更好的發展。典禮最後由何啟東的祝福及與會人士團拍，典禮圓滿結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c04215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b86f61c0-c802-4440-a970-32d6bfc23ea0.JPG"/>
                      <pic:cNvPicPr/>
                    </pic:nvPicPr>
                    <pic:blipFill>
                      <a:blip xmlns:r="http://schemas.openxmlformats.org/officeDocument/2006/relationships" r:embed="R9369af4d156f49b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8e7c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1/m\9afcb826-acb9-477a-a776-d44a424c8d3a.JPG"/>
                      <pic:cNvPicPr/>
                    </pic:nvPicPr>
                    <pic:blipFill>
                      <a:blip xmlns:r="http://schemas.openxmlformats.org/officeDocument/2006/relationships" r:embed="Rba8be9d209fd42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69af4d156f49be" /><Relationship Type="http://schemas.openxmlformats.org/officeDocument/2006/relationships/image" Target="/media/image2.bin" Id="Rba8be9d209fd425f" /></Relationships>
</file>