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ba7278e5a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歲末聯歡會境外生校友秀才藝博滿堂彩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107年度歲末聯歡會於1月31日在學生活動中心舉行，由校友服務暨資源發展處、國際暨兩岸事務處共同帶來精彩演出與全校教職員工、退休人員同歡。校長葛煥昭、董事長張家宜、學術副校長何啟東、行政副校長莊希豐、國際副校長王高成、蘭陽副校長林志鴻等貴賓也到場共襄盛舉。葛校長感謝同仁，且在四位副校長的帶領下，在教學、研究、行政、產學、推廣教育、國際事務皆有傑出表現，勉勵同仁一年的辛勞，「下一年繼續為第五波發展努力，預祝大家中大獎、新年快樂、諸事順遂。」
</w:t>
          <w:br/>
          <w:t>　董事長張家宜上臺致詞，感謝大家在過去一年的努力和付出，「今年首次以董事長身分參加，感謝這一年葛校長和淡江團隊的打拼，面臨未來挑戰，淡江將以『精緻卓越』、『小而美』為目標，董事會也會全力支持各位。祝大家豬年吉祥、諸事順利！」
</w:t>
          <w:br/>
          <w:t>　會中，葛校長揭曉第12屆淡江品質獎由商管學院獲獎，而淡江品質績優獎由外國語文學院與人力資源發展處獲得。並頒發106學年度教師專題研究計畫經費達500萬元以上者績優獎、教師評鑑傑出獎、教學特優教師獎、資深職工服務獎、優良助教，以及優良職員、工友獎。活動帶來戰鼓齊鳴雙獅耀、吉里巴斯舞逢春、龍吟虎嘯新氣象、萬旗飄揚樂逍遙、傳奇巨星舞告讚等精彩表演，動感歌曲穿插其間，讓臺下同仁們歡聲四起。
</w:t>
          <w:br/>
          <w:t>　摸彩活動更是不容錯過，每位同仁都緊盯投影螢幕，幸運得獎者皆歡喜不已，而最大獎姜名譽董事長獎3萬元由人資處專員胡麗嬌獲得。節目尾聲，公布明年歲末聯歡的主辦單位將由文錙藝術中心與品保處接棒。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cd14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19f93f39-a2b1-4aee-9187-c258f524a012.jpg"/>
                      <pic:cNvPicPr/>
                    </pic:nvPicPr>
                    <pic:blipFill>
                      <a:blip xmlns:r="http://schemas.openxmlformats.org/officeDocument/2006/relationships" r:embed="R5b6541979ac642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6541979ac642d3" /></Relationships>
</file>