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55da52d13c46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商管學院獲卓越品質獎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【記者柯家媛淡水校園報導】第12屆淡江品質獎經過受評單位簡報、實地評審及複審會議，評定卓越品質獎由商管學院獲獎、品質績優獎由外國語文學院、人力資源處獲獎，且於1月31日歲末聯歡會接受表揚。
</w:t>
          <w:br/>
          <w:t>本校品質保證稽核處於1月17日上午9時10分在驚聲國際會議廳舉辦「第12屆淡江品質獎複審」，商管學院、外國語文學院、人力資源處3組通過初審、角逐冠軍，由校內外10位評審委員進行簡報提問、實地訪評。秘書長暨淡江品質獎評審小組召集人劉艾華表示：「本校自1992年開始慎重地推動TQM全面品質管理，並於2006年推出第一屆淡品獎，至今邁入第十二屆。淡品獎為淡江品質奠下很好的基礎，期待參賽者能展現最好一面。」
</w:t>
          <w:br/>
          <w:t>外語學院由院長吳萬寶進行簡報說明，以「六系一體、群策群力、齊步並肩、永續向前」展現院內6系的連結及永續概念。在未來展望方面，積極落實大學社會責任，在國小開設日、德、英文課輔班，將國際化使命拓展至大淡水；定期舉辦營隊吸引高中生就讀，顧及潛在顧客；促成企業參訪，使學習與企業鏈結；最後引述學術副校長何啟東所言：「參加淡品獎是在淡江最美的回憶」作為結尾。
</w:t>
          <w:br/>
          <w:t>商管學院由院長蔡宗儒進行簡報說明，面臨少子女化、招生條件下降、學校補助減少等劣勢，蔡宗儒與商管學院同仁們一同喊話有自信克服，將活化招生策略、充分地與策略聯盟高中合作。在未來展望方面，持續促進與海外姊妺校合作碩士學位計畫、成立從大學到碩士連貫的全英語教學學程，以及開設境外專班等策略對抗環境劣勢。
</w:t>
          <w:br/>
          <w:t>人資處由人資長林宜男進行簡報說明，以「領導承諾、全員參與、全程管理、事實依據、顧客滿意、持續改善」六大精神展現全品管精神；在顧客與市場方面，謹慎選用、培育、留任人才，並強化服務品質、提升員工知能、建構合理福利，期以健全福利措施、達成績優學校經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412d0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42a7c3f9-59b0-4c68-8213-455ea798f6d4.jpg"/>
                      <pic:cNvPicPr/>
                    </pic:nvPicPr>
                    <pic:blipFill>
                      <a:blip xmlns:r="http://schemas.openxmlformats.org/officeDocument/2006/relationships" r:embed="Rc59f179961564c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9f179961564cf8" /></Relationships>
</file>