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ffa50db6f4c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化學遊樂趣 8年走透22縣市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科技部、教育部、化學學會及化學產業界所共同支持，淡江大學科學教育中心辦理的「科普活動─化學遊樂趣」，以2輛改裝自3噸級貨卡的「化學行動車隊」，巡迴全國校園進行化學教育推廣活動，108年1月24日抵達位在西岸山上的基隆市立正濱國民中學，1月25日再造訪東岸山上的基隆市立中山高級中學國中部大德分校，帶領基隆地區學子體驗動手做化學實驗的樂趣，度過非常科學的一天。
</w:t>
          <w:br/>
          <w:t>「科普活動─化學遊樂趣」自2011年起配合聯合國國際化學年（IYC 2011）慶祝活動起跑至今，已經堂堂邁入第八年，今年預計突破第500場次，當中以位處偏遠地區及鄰近工業區學校為大宗。本次的基隆一行，終於完成最後一塊拼圖，將全國22縣市全部巡迴完畢。「化學行動車隊」透過造訪這些學校，將大學端教育能量所研發設計的教案，帶到中小型學校，配合國中生操作的化學實驗，提供參與活動的學生，強化與課本上知識的連結，並在活動的過程中提高對科學學習的興趣與成就感。
</w:t>
          <w:br/>
          <w:t>以淡江大學在校生及校友組成之服務團隊，從草創到發展至今，確立了集結「產」、「官」、「學」、「媒」四方策略聯盟合作的模式，期望未來有更多的單位願意共同加入科教活動的推廣行列，整合各方之力量，擴大科學教育的資源，提高學生的學習視野及思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8cfc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88362615-de4e-4b89-a04d-d616f8d67fd9.JPG"/>
                      <pic:cNvPicPr/>
                    </pic:nvPicPr>
                    <pic:blipFill>
                      <a:blip xmlns:r="http://schemas.openxmlformats.org/officeDocument/2006/relationships" r:embed="R83c5685cd1c944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20d8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fd0aa287-daeb-4e9c-95b4-7c1eb90d2b02.JPG"/>
                      <pic:cNvPicPr/>
                    </pic:nvPicPr>
                    <pic:blipFill>
                      <a:blip xmlns:r="http://schemas.openxmlformats.org/officeDocument/2006/relationships" r:embed="R5320c0d7539e41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c5685cd1c9443e" /><Relationship Type="http://schemas.openxmlformats.org/officeDocument/2006/relationships/image" Target="/media/image2.bin" Id="R5320c0d7539e41ee" /></Relationships>
</file>