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87f81b0d1445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A Talk on the United Nations and Taiwan’s Chances of Joining It Was Held on November l7</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seminar held at TKU Alumni/ae Taipei Home on the subject of “United Nations: Its Renewed Role versus Its Future Role” was concluded on November 17.  The seminar was jointly sponsored by TKU College of International Studies, International Culture Foundation, Inc., ROC, and Professors’ World Peace Academy, ROC.  Prof. Wei Wou, Dean, College of International Studies and Prof. Geh Jung-kuang, Department of Politics, NTU, jointly served as hosts. 
</w:t>
          <w:br/>
          <w:t>
</w:t>
          <w:br/>
          <w:t>Prof. Teng Chung-chien, Department of Foreign Affairs, Cheng Ta, suggested that Taiwan’s involvement in the non-political meetings in the Asian/Pacific region in past years has culminated in her recent accession into WTO; a move fully suggests that the international community has recognized her effort in joining non-political international associations.  Given that it has become a reality, our government should try to direct more resources to participate in various non-political international associations, be they in the field of economy, trade or environmental concern. 
</w:t>
          <w:br/>
          <w:t>
</w:t>
          <w:br/>
          <w:t>Tamkang e-Times also learned that four papers were delivered in the seminar.  They include: Prof. Chen I-hsin, Director, TKU Graduate Institute of American Studies: “The Bottleneck of Security Council Seats as well as the Decision Mechanism: A Study from the Vantage Point of Power Politics”.  Mr. Chang Chuan-fong, Trustee, International Culture Foundation, Inc., ROC: “The Renewal and the Future Perspective of the U.N”.  Prof. Teng Chung Chien, Chair, Department of Foreign Affairs, Cheng Ta: “Republic of China vs. the U.N.: A Study of Her Chances of Re-Admission into The World Organization”.  Prof. Thomas B. Lee, Director, Center for International Affairs and National Security, TKU:  “Taiwan’s Overview of the International Community vs. the Problems Confronting Her Joining It”.</w:t>
          <w:br/>
        </w:r>
      </w:r>
    </w:p>
  </w:body>
</w:document>
</file>