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891a4687549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本學期圖書館鍾靈分館因空間調整暫停開放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覺生紀念圖書館位於淡水校園鍾靈化學館二、三樓的鍾靈分館，於本學期因進行空間調整暫停開放。圖書借閱改為調閱方式，如需借閱鍾靈分館圖書，請使用「圖書資料調閱系統」提出申請（網址：https://info.lib.tku.edu.tw/ill/）；歸還圖書可至總館2樓流通櫃臺或投遞還書箱。
</w:t>
          <w:br/>
          <w:t>鍾靈分館閉館期間，師生可多加利用總館各樓層閱覽區、一樓自習室及臺北分館。本學期各館的開館時間詳見圖書館網站（網址：http://www.lib.tku.edu.tw/zh_tw/About_us/hours/Semester）查閱。</w:t>
          <w:br/>
        </w:r>
      </w:r>
    </w:p>
  </w:body>
</w:document>
</file>