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fcad427b7654af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485 期</w:t>
        </w:r>
      </w:r>
    </w:p>
    <w:p>
      <w:pPr>
        <w:jc w:val="center"/>
      </w:pPr>
      <w:r>
        <w:r>
          <w:rPr>
            <w:rFonts w:ascii="Segoe UI" w:hAnsi="Segoe UI" w:eastAsia="Segoe UI"/>
            <w:sz w:val="32"/>
            <w:color w:val="000000"/>
            <w:b/>
          </w:rPr>
          <w:t>Dr. Huang Jiann-chen Has Won Academic Publication Award from Dr. Sun Yat-sen Cultural Foundation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Prof. Huang Jiann-chen has won the 36th Dr. Sun Yat-sen Cultural Foundation’s Academic Publication award.  The awarding ceremony was held on November 9 in the National Library, Taipei. 
</w:t>
          <w:br/>
          <w:t>
</w:t>
          <w:br/>
          <w:t>Six distinguished people have been conferred with such an honor.  They include: Prof. Lin Ying-tzu and Prof. Chen Fah-lin from Tai Ta; Mr. Chang Tso-ching from United Daily; Ms. Chen Juo-hsi, a free-lance writer and Mr. Lee Ching-yuan, a sculpture artist. 
</w:t>
          <w:br/>
          <w:t>
</w:t>
          <w:br/>
          <w:t>Prof. Huang’s book entitled, “The Chinese Expatriates in Sarawak: A Study” deals mainly with the historical change of the overseas Chinese in Sarawak from mid-Chien Lung period in Ching Dynasty (mid-l8th century) down to the end of 20th century.  Not just history, but also geography, politics and society which have played a vital role in shaping up the contour of the Chinese inhabitants in Sarawak.  Prof. Huang has conferred many original materials, coupled with oral interviews as well as field studies and finally in 1999, he published this thick volume masterpiece, detailing the lives of the overseas Chinese who have made Sarawak their second home away from home.  It contains 690,000 words. 
</w:t>
          <w:br/>
          <w:t>
</w:t>
          <w:br/>
          <w:t>Prof. Huang told Tamkang e-Times that to understand the history of Southeast Asia Chinese, he often spent a great deal of time traveling in that area; the longest sojourn he made lasted 1 year’s time.  At that time, although our government has already put forward an “Advance South!” policy, few people paid attention to this “unexplored territory”.  He hopes that his book will keep readers to understand better the Chinese people who for reasons of their own have to stay in Sarawak permanently.</w:t>
          <w:br/>
        </w:r>
      </w:r>
    </w:p>
  </w:body>
</w:document>
</file>